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CB2" w:rsidRPr="00210DD2" w:rsidRDefault="00426CB2" w:rsidP="00426CB2">
      <w:pPr>
        <w:spacing w:before="100" w:beforeAutospacing="1" w:after="100" w:afterAutospacing="1" w:line="240" w:lineRule="auto"/>
        <w:ind w:left="-567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10DD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ПУБЛИЧНЫЙ ДОГОВОР (ОФЕРТА)</w:t>
      </w:r>
    </w:p>
    <w:p w:rsidR="00426CB2" w:rsidRPr="00210DD2" w:rsidRDefault="00426CB2" w:rsidP="00426CB2">
      <w:pPr>
        <w:spacing w:before="100" w:beforeAutospacing="1" w:after="100" w:afterAutospacing="1" w:line="240" w:lineRule="auto"/>
        <w:ind w:left="-567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10DD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НА ОБРАБОТКУ ФИСКАЛЬНЫХ ДАННЫХ</w:t>
      </w:r>
    </w:p>
    <w:p w:rsidR="00426CB2" w:rsidRPr="00210DD2" w:rsidRDefault="00426CB2" w:rsidP="00426CB2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CB2" w:rsidRPr="00210DD2" w:rsidRDefault="00426CB2" w:rsidP="00426CB2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Краснодар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A35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proofErr w:type="gramStart"/>
      <w:r w:rsidR="00A35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3340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53340B">
        <w:rPr>
          <w:rFonts w:ascii="Times New Roman" w:eastAsia="Times New Roman" w:hAnsi="Times New Roman" w:cs="Times New Roman"/>
          <w:sz w:val="24"/>
          <w:szCs w:val="24"/>
          <w:lang w:eastAsia="ru-RU"/>
        </w:rPr>
        <w:t>__» __________ 201</w:t>
      </w:r>
      <w:r w:rsidR="0053340B" w:rsidRPr="006379E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10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426CB2" w:rsidRDefault="00426CB2" w:rsidP="00426CB2">
      <w:pPr>
        <w:spacing w:before="100" w:beforeAutospacing="1" w:after="100" w:afterAutospacing="1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D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(далее – Оферта) является публичным предложением оператора фискальных данных - АО «Тандер», именуемого в дальнейшем «Оператор», заключить договор на оказание услуг по обработке фискальных данных на условиях и в порядке, определенных настоящей Офертой, содержащей все существенные условия договора на обработку фискальных данных, адресована любому юридическому лицу или индивидуальному предпринимателю, зарегистрированному в установленном порядке на территории Российской Федерации.</w:t>
      </w:r>
    </w:p>
    <w:p w:rsidR="00426CB2" w:rsidRPr="00210DD2" w:rsidRDefault="00426CB2" w:rsidP="00426CB2">
      <w:pPr>
        <w:spacing w:before="100" w:beforeAutospacing="1" w:after="100" w:afterAutospacing="1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«Тандер» является Оператором фискальных данных на основании разрешения </w:t>
      </w:r>
      <w:r w:rsidR="0093661F" w:rsidRPr="00A000F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36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ЕД-4-20/13375</w:t>
      </w:r>
      <w:r w:rsidR="0093661F" w:rsidRPr="00A0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936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11.07.2017, </w:t>
      </w:r>
      <w:r w:rsidRPr="00210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выданного Федеральной налоговой службой Российской Федерации. </w:t>
      </w:r>
    </w:p>
    <w:p w:rsidR="00426CB2" w:rsidRDefault="00426CB2" w:rsidP="00426CB2">
      <w:pPr>
        <w:spacing w:before="100" w:beforeAutospacing="1" w:after="100" w:afterAutospacing="1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D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2 статьи 437 Гражданского кодекса Российской Федерации юридическое лицо или индивидуальный предприниматель, производящий акцепт настоящей Оферты, становится Заказчиком (Пользователем) (в соответствии с пунктом 3 статьи 438 ГК РФ акцепт оферты равносилен заключению договора на условиях, изложенных в оферте), а Оператор фискальных данных и Заказчик (Пользователь) совместно — Сторонами настоящего Договора.</w:t>
      </w:r>
    </w:p>
    <w:p w:rsidR="00426CB2" w:rsidRPr="00210DD2" w:rsidRDefault="00426CB2" w:rsidP="00426CB2">
      <w:pPr>
        <w:spacing w:before="100" w:beforeAutospacing="1" w:after="100" w:afterAutospacing="1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CB2" w:rsidRPr="00210DD2" w:rsidRDefault="00426CB2" w:rsidP="00426CB2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ТЕРМИНЫ, ОПРЕДЕЛЕНИЯ И СОКРАЩЕНИЯ</w:t>
      </w:r>
    </w:p>
    <w:p w:rsidR="00426CB2" w:rsidRPr="00210DD2" w:rsidRDefault="00426CB2" w:rsidP="00426CB2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Акцепт Оферты </w:t>
      </w:r>
      <w:r w:rsidRPr="00210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полное и безоговорочное принятие Оферты путем осуществления действий, указанных в разделе 1 настоящего Договора. </w:t>
      </w:r>
    </w:p>
    <w:p w:rsidR="00426CB2" w:rsidRPr="00210DD2" w:rsidRDefault="00426CB2" w:rsidP="00426CB2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</w:t>
      </w:r>
      <w:r w:rsidRPr="00210DD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10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10D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возмездный договор между Пользователем и Оператором на оказание услуг по обработке фискальных данных, который заключается посредством Акцепта настоящей Оферты.</w:t>
      </w:r>
    </w:p>
    <w:p w:rsidR="00426CB2" w:rsidRPr="00210DD2" w:rsidRDefault="00426CB2" w:rsidP="00426CB2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Пользователь (Заказчик) </w:t>
      </w:r>
      <w:r w:rsidRPr="00210DD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юридическое лицо или индивидуальный предприниматель, зарегистрированный в установленном порядке на территории Российской Федерации, применяющий контрольно-кассовую технику при осуществлении наличных денежных расчетов и (или) расчетов с использованием электронных средств платежа с покупателем (клиентом) при продаже товаров, выполнении работ или оказании услуг, осуществивший Акцепт настоящей Оферты.</w:t>
      </w:r>
    </w:p>
    <w:p w:rsidR="00426CB2" w:rsidRPr="00210DD2" w:rsidRDefault="00426CB2" w:rsidP="00426CB2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Контрольно-кассовая техника (далее – ККТ) </w:t>
      </w:r>
      <w:r w:rsidRPr="00210DD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10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10DD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вычислительные машины, иные компьютерные устройства и их комплексы, обеспечивающие запись и хранение фискальных данных в фискальных накопителях, формирующие фискальные документы, обеспечивающие передачу фискальных документов в налоговые органы через оператора фискальных данных и печать фискальных документов на бумажных носителях в соответствии с правилами, установленными законодательством Российской Федерации о применении контрольно-кассовой техники.</w:t>
      </w:r>
    </w:p>
    <w:p w:rsidR="00426CB2" w:rsidRPr="00372838" w:rsidRDefault="00426CB2" w:rsidP="00426CB2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Личный кабинет </w:t>
      </w:r>
      <w:r w:rsidRPr="00210DD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принадлежащий Оператору ресурс (клиентский веб-интерфейс с использованием логина и пароля), размещенный в сети Интернет по а</w:t>
      </w:r>
      <w:r w:rsidR="006E2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дресу </w:t>
      </w:r>
      <w:proofErr w:type="gramStart"/>
      <w:r w:rsidR="006E2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https://lk.ofd-magnit.ru </w:t>
      </w:r>
      <w:r w:rsidRPr="00210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предназначенный</w:t>
      </w:r>
      <w:proofErr w:type="gramEnd"/>
      <w:r w:rsidRPr="00210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управления используемыми Пользователем Услугами, а также </w:t>
      </w:r>
      <w:r w:rsidRPr="00372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осуществления иных действий на установленных Оператором условиях. </w:t>
      </w:r>
    </w:p>
    <w:p w:rsidR="00426CB2" w:rsidRPr="00372838" w:rsidRDefault="00426CB2" w:rsidP="00426CB2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8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Отчетный период</w:t>
      </w:r>
      <w:r w:rsidR="001D5F9D" w:rsidRPr="003728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61D2E" w:rsidRPr="003728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услуги по</w:t>
      </w:r>
      <w:r w:rsidR="001D5F9D" w:rsidRPr="003728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обработки фискальных данных</w:t>
      </w:r>
      <w:r w:rsidRPr="00372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расчетный период, равный одному календарному </w:t>
      </w:r>
      <w:r w:rsidR="00232282" w:rsidRPr="0037283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кварталу</w:t>
      </w:r>
      <w:r w:rsidRPr="00372838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исчисляется с первого</w:t>
      </w:r>
      <w:r w:rsidR="00232282" w:rsidRPr="00372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первого месяца квартала</w:t>
      </w:r>
      <w:r w:rsidRPr="00372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последнее число </w:t>
      </w:r>
      <w:r w:rsidR="00232282" w:rsidRPr="00372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последнего </w:t>
      </w:r>
      <w:r w:rsidRPr="003728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месяца</w:t>
      </w:r>
      <w:r w:rsidR="00232282" w:rsidRPr="00372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32282" w:rsidRPr="0037283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квартала</w:t>
      </w:r>
      <w:r w:rsidR="001D5F9D" w:rsidRPr="00372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28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72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1D2E" w:rsidRPr="00210DD2" w:rsidRDefault="00061D2E" w:rsidP="00061D2E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8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Отчетный период у</w:t>
      </w:r>
      <w:r w:rsidR="001D5F9D" w:rsidRPr="003728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слуги по направлению кассовых чеков в электронной форме на абонентский номер покупателя</w:t>
      </w:r>
      <w:r w:rsidRPr="00372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расчетный период, равный одному календарному месяцу, исчисляется с первого по последнее число месяца.</w:t>
      </w:r>
      <w:r w:rsidRPr="00210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5F9D" w:rsidRPr="00210DD2" w:rsidRDefault="001D5F9D" w:rsidP="00426CB2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CB2" w:rsidRPr="00210DD2" w:rsidRDefault="00426CB2" w:rsidP="00426CB2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Оферта</w:t>
      </w:r>
      <w:r w:rsidRPr="00210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настоящий документ «ПУБЛИЧНЫЙ ДОГОВОР (ОФЕРТА) НА ОБРАБОТКУ ФИСКАЛЬНЫХ ДАННЫХ», содержит все существенные условия Договора на оказание Услуг и размещен в сети Интернет по адресу http://magnit-info.ru/, в соответствии со ст. 437 Гражданского кодекса Российской Федерации, не требует подписания в письменном виде.</w:t>
      </w:r>
    </w:p>
    <w:p w:rsidR="00426CB2" w:rsidRPr="00210DD2" w:rsidRDefault="00426CB2" w:rsidP="00426CB2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Сайт Оператора </w:t>
      </w:r>
      <w:r w:rsidRPr="00210DD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публично доступный, принадлежащий Оператору, информационный ресурс, размещенный в сети Интернет по адре</w:t>
      </w:r>
      <w:r w:rsidRPr="00210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 </w:t>
      </w:r>
      <w:hyperlink r:id="rId6" w:history="1">
        <w:r w:rsidRPr="00210DD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http://magnit-info.ru</w:t>
        </w:r>
      </w:hyperlink>
    </w:p>
    <w:p w:rsidR="00426CB2" w:rsidRDefault="00426CB2" w:rsidP="00426CB2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Фискальные данные </w:t>
      </w:r>
      <w:r w:rsidRPr="00210DD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сведения о расчетах, в том числе сведения об организации или индивидуальном предпринимателе, осуществляющих расчеты, о контрольно-кассовой технике, применяемой при осуществлении расчетов, и иные сведения, сформированные контрольно-кассовой техникой или оператором фискальных данных.</w:t>
      </w:r>
    </w:p>
    <w:p w:rsidR="00426CB2" w:rsidRPr="00210DD2" w:rsidRDefault="00426CB2" w:rsidP="00426CB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ПОЛОЖЕНИЯ.</w:t>
      </w:r>
    </w:p>
    <w:p w:rsidR="00426CB2" w:rsidRDefault="00426CB2" w:rsidP="00426CB2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210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 по поручению Пользователя обязуется оказать Услуги по обработке фискальных данных на условиях, изложенных в настоящем Договоре, а Пользователь обязуется принять и оплатить оказанные Услуги в соответствии с условиями настоящего Договора. </w:t>
      </w:r>
    </w:p>
    <w:p w:rsidR="00426CB2" w:rsidRPr="00210DD2" w:rsidRDefault="00426CB2" w:rsidP="00426CB2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по обработке фискальных данных составляют любое действие (любую операцию) или совокупность действий (операций), совершаемых оператором фискальных данных с применением технических средств оператора фискальных данных при формировании и (или) использовании базы фискальных данных, включая получение, проверку достоверности, сбор, запись, систематизацию, накопление, хранение в некорректируемом виде, извлечение, использование, передачу в адрес налоговых органов в виде фискальных документов, предоставление налоговым органам таких данных и доступа к ним. </w:t>
      </w:r>
    </w:p>
    <w:p w:rsidR="00426CB2" w:rsidRDefault="00426CB2" w:rsidP="00426CB2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210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Публичная оферта, выраженная в настоящем Договоре, является официальным документом и публикуется в сети Интернет на сайте Оператора по адресу </w:t>
      </w:r>
      <w:hyperlink r:id="rId7" w:history="1">
        <w:r w:rsidRPr="00210DD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http://magnit-info.ru</w:t>
        </w:r>
      </w:hyperlink>
    </w:p>
    <w:p w:rsidR="00426CB2" w:rsidRDefault="00426CB2" w:rsidP="00426CB2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Pr="00210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Пользователь производит Акцепт Оферты путем подписания </w:t>
      </w:r>
      <w:r w:rsidR="00B92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направления Оператору Уведомления о согласии с условиями Оферты и присоединения к договору (далее «Уведомление») </w:t>
      </w:r>
      <w:r w:rsidRPr="00210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бумажном носителе. Оригинал </w:t>
      </w:r>
      <w:r w:rsidR="00B92D8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210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вручается </w:t>
      </w:r>
      <w:r w:rsidR="00B92D8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Оператору</w:t>
      </w:r>
      <w:r w:rsidRPr="00210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лично, либо направляется почтой на юридический или почтовый адрес Оператора.</w:t>
      </w:r>
    </w:p>
    <w:p w:rsidR="00426CB2" w:rsidRPr="00210DD2" w:rsidRDefault="00426CB2" w:rsidP="00426CB2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Pr="00210D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Осуществляя акцепт, Пользователь соглашается со всеми условиями Оферты в том виде, в каком они изложены в тексте настоящего Договора, и, в соответствии с Гражданским Кодексом Российской Федерации, рассматривается как лицо, вступившее с Оператором в договорные отношения. В соответствии с п. 3 ст. 434 и п. 3 ст. 438 Гражданского Кодекса Российской Федерации настоящий Договор признается заключенным Сторонами в письменной форме.</w:t>
      </w:r>
    </w:p>
    <w:p w:rsidR="00426CB2" w:rsidRPr="00210DD2" w:rsidRDefault="00426CB2" w:rsidP="00426CB2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DD2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На период оказания услуг Оператор предоставляет Пользователю услуги интернет-сервиса «Личный кабинет пользователя» (далее «Сервис»).</w:t>
      </w:r>
    </w:p>
    <w:p w:rsidR="00426CB2" w:rsidRPr="00210DD2" w:rsidRDefault="00426CB2" w:rsidP="00426CB2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DD2">
        <w:rPr>
          <w:rFonts w:ascii="Times New Roman" w:eastAsia="Times New Roman" w:hAnsi="Times New Roman" w:cs="Times New Roman"/>
          <w:sz w:val="24"/>
          <w:szCs w:val="24"/>
          <w:lang w:eastAsia="ru-RU"/>
        </w:rPr>
        <w:t>1.5.1. Предоставление Сервиса направлено на обеспечение информирования Пользователя при исполнении Договора, включая</w:t>
      </w:r>
      <w:r w:rsidR="00515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D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возможности управления используемыми им Услугами</w:t>
      </w:r>
      <w:r w:rsidR="00515A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6CB2" w:rsidRPr="00210DD2" w:rsidRDefault="00426CB2" w:rsidP="00426CB2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DD2">
        <w:rPr>
          <w:rFonts w:ascii="Times New Roman" w:eastAsia="Times New Roman" w:hAnsi="Times New Roman" w:cs="Times New Roman"/>
          <w:sz w:val="24"/>
          <w:szCs w:val="24"/>
          <w:lang w:eastAsia="ru-RU"/>
        </w:rPr>
        <w:t>1.5.2. Порядок регистрации в Сервисе Оператор доводит до Исполнителя путем направления сообщения на адрес электронной почты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указанный в </w:t>
      </w:r>
      <w:r w:rsidR="00B92D8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Уведомлении</w:t>
      </w:r>
      <w:r w:rsidRPr="00210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r w:rsidRPr="00D94390">
        <w:rPr>
          <w:rFonts w:ascii="Times New Roman" w:eastAsia="Times New Roman" w:hAnsi="Times New Roman" w:cs="Times New Roman"/>
          <w:sz w:val="24"/>
          <w:szCs w:val="24"/>
          <w:lang w:eastAsia="ru-RU"/>
        </w:rPr>
        <w:t>3-х</w:t>
      </w:r>
      <w:r w:rsidRPr="00210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 даты заключения договора </w:t>
      </w:r>
    </w:p>
    <w:p w:rsidR="00426CB2" w:rsidRDefault="00426CB2" w:rsidP="00372838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1.5.3. Все действия, совершенные в Сервисе, после авторизации Пользователя, считаются произведенными этим Пользователем лично и порождают для него соответствующие права и обязанности, пока не будет доказано, что несанкционированный доступ был произведен не по его вине. </w:t>
      </w:r>
    </w:p>
    <w:p w:rsidR="00372838" w:rsidRDefault="006379EC" w:rsidP="006379EC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1.5.4. С даты заключения настоящего договора Пользователь дает согласие Оператору на предоставление Партнеру, отмеченному в Личном кабинете Пользователя, логин и пароль для доступа в Личный кабинет Пользователя без возможности просмотра фискальных сведений. Партнер — юридическое лицо или индивидуальный предприниматель, уполномоченный Пользователем на совершение в его интересах юридически значимых действий, направленных </w:t>
      </w:r>
      <w:r w:rsidRPr="006379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исполнение настоящего договора. Стороны договорились, что заполнение в Личном кабинете Пользователя сведений о Партнере является надлежащим и достаточным доказательством полномочий Партнера для доступа к Личному кабинету Пользователя.</w:t>
      </w:r>
    </w:p>
    <w:p w:rsidR="00372838" w:rsidRPr="00210DD2" w:rsidRDefault="00372838" w:rsidP="006379E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CB2" w:rsidRPr="00210DD2" w:rsidRDefault="00426CB2" w:rsidP="00426CB2">
      <w:pPr>
        <w:spacing w:before="100" w:beforeAutospacing="1" w:after="100" w:afterAutospacing="1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ПРАВА И ОБЯЗАННОСТИ СТОРОН</w:t>
      </w:r>
    </w:p>
    <w:p w:rsidR="00426CB2" w:rsidRDefault="00426CB2" w:rsidP="00426CB2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Оператор обязуется:</w:t>
      </w:r>
      <w:r w:rsidRPr="00210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6CB2" w:rsidRPr="00210DD2" w:rsidRDefault="00426CB2" w:rsidP="00426CB2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DD2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2.1.1.Оказать Пользователю Услуги в соответствии с настоящим Договором. Обеспечить Пользователя, при необходимости, информацией и документами для обеспечения передачи сведений о расчетах через Оператора в адрес налоговых органов.</w:t>
      </w:r>
    </w:p>
    <w:p w:rsidR="00426CB2" w:rsidRPr="00210DD2" w:rsidRDefault="00426CB2" w:rsidP="00426CB2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DD2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2.1.2.Обеспечить Пользователю беспрепятств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енный доступ к Личному кабинету </w:t>
      </w:r>
      <w:r w:rsidRPr="00210DD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Оператора. При этом Оператор не несет ответственности в случае отсутствия возможности доступа Пользователя к Личному кабинету по причинам, не зависящим от Оператора.</w:t>
      </w:r>
    </w:p>
    <w:p w:rsidR="00426CB2" w:rsidRDefault="00426CB2" w:rsidP="00426CB2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DD2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2.1.3.Производить прием, обработку и передачу сведений о расчетах в электронном виде с ККТ Пользователя в адрес налоговых органов.</w:t>
      </w:r>
    </w:p>
    <w:p w:rsidR="00B14B9E" w:rsidRPr="00210DD2" w:rsidRDefault="00B56952" w:rsidP="00426CB2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2.1.4.</w:t>
      </w:r>
      <w:r w:rsidR="0014531A" w:rsidRPr="00B56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Оказывать </w:t>
      </w:r>
      <w:r w:rsidR="00B14B9E" w:rsidRPr="00B56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услугу по </w:t>
      </w:r>
      <w:r w:rsidR="0014531A" w:rsidRPr="00B569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направлению</w:t>
      </w:r>
      <w:r w:rsidR="00B14B9E" w:rsidRPr="00B56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кассовых чеков в электронной форме </w:t>
      </w:r>
      <w:r w:rsidR="0014531A" w:rsidRPr="00B569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абонентский номер покупателя, предоставленный покупателем</w:t>
      </w:r>
      <w:r w:rsidR="00B14B9E" w:rsidRPr="00B56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Пользователю.</w:t>
      </w:r>
    </w:p>
    <w:p w:rsidR="00426CB2" w:rsidRPr="00210DD2" w:rsidRDefault="00B14B9E" w:rsidP="00426CB2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2.1.5</w:t>
      </w:r>
      <w:r w:rsidR="00426CB2" w:rsidRPr="00210DD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Обеспечить идентификацию Пользователя при оказании Услуг.</w:t>
      </w:r>
    </w:p>
    <w:p w:rsidR="00426CB2" w:rsidRPr="00210DD2" w:rsidRDefault="00B14B9E" w:rsidP="00426CB2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2.1.6</w:t>
      </w:r>
      <w:r w:rsidR="00426CB2" w:rsidRPr="00210DD2">
        <w:rPr>
          <w:rFonts w:ascii="Times New Roman" w:eastAsia="Times New Roman" w:hAnsi="Times New Roman" w:cs="Times New Roman"/>
          <w:sz w:val="24"/>
          <w:szCs w:val="24"/>
          <w:lang w:eastAsia="ru-RU"/>
        </w:rPr>
        <w:t>.Обеспечить и принять все необходимые технические меры для защиты и соблюдения конфиденциальности полученных с ККТ Пользователя сведений о расчетах.</w:t>
      </w:r>
    </w:p>
    <w:p w:rsidR="00426CB2" w:rsidRPr="00210DD2" w:rsidRDefault="00B14B9E" w:rsidP="00426CB2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2.1.7</w:t>
      </w:r>
      <w:r w:rsidR="00426CB2" w:rsidRPr="00210DD2">
        <w:rPr>
          <w:rFonts w:ascii="Times New Roman" w:eastAsia="Times New Roman" w:hAnsi="Times New Roman" w:cs="Times New Roman"/>
          <w:sz w:val="24"/>
          <w:szCs w:val="24"/>
          <w:lang w:eastAsia="ru-RU"/>
        </w:rPr>
        <w:t>.Обеспечить непрерывное оказание услуг по приему, обработке и передаче сведений о расчетах Пользователя в адрес налоговых органов.</w:t>
      </w:r>
    </w:p>
    <w:p w:rsidR="00426CB2" w:rsidRDefault="00B14B9E" w:rsidP="00426CB2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2.1.8</w:t>
      </w:r>
      <w:r w:rsidR="00426CB2" w:rsidRPr="00210DD2">
        <w:rPr>
          <w:rFonts w:ascii="Times New Roman" w:eastAsia="Times New Roman" w:hAnsi="Times New Roman" w:cs="Times New Roman"/>
          <w:sz w:val="24"/>
          <w:szCs w:val="24"/>
          <w:lang w:eastAsia="ru-RU"/>
        </w:rPr>
        <w:t>.Оказывать техническую поддержку Пользователю круглосуточно и семь дней в неделю путем принятия заявок Пользов</w:t>
      </w:r>
      <w:r w:rsidR="0046395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ателя,</w:t>
      </w:r>
      <w:r w:rsidR="0042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6CB2" w:rsidRPr="00210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направленных по адресу электронной почты Оператора </w:t>
      </w:r>
      <w:hyperlink r:id="rId8" w:history="1">
        <w:r w:rsidR="00426CB2" w:rsidRPr="00210DD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ofd@magnit.ru</w:t>
        </w:r>
      </w:hyperlink>
      <w:r w:rsidR="00426CB2" w:rsidRPr="00210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Срок рассмотрения заявок составляет 3 (три) рабочих дня. </w:t>
      </w:r>
    </w:p>
    <w:p w:rsidR="00426CB2" w:rsidRPr="00210DD2" w:rsidRDefault="00426CB2" w:rsidP="00426CB2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CB2" w:rsidRPr="00210DD2" w:rsidRDefault="00426CB2" w:rsidP="00426CB2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Оператор вправе:</w:t>
      </w:r>
      <w:r w:rsidRPr="00210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6CB2" w:rsidRPr="00210DD2" w:rsidRDefault="00426CB2" w:rsidP="00426CB2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390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В случае распространения Пользователем любой информации или программ для ЭВМ, по своему действию соответствующих действию вредоносных компьютерных программ или других компонентов, приравненных к ним, что может повлечь за собой нарушение нормальной работы технических средств Оператора, приостановить или полностью прекратить оказание Услуг Пользователю.</w:t>
      </w:r>
    </w:p>
    <w:p w:rsidR="00426CB2" w:rsidRPr="00210DD2" w:rsidRDefault="00426CB2" w:rsidP="00426CB2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DD2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2.2.2.В случае нарушения сроков оплаты приостановить оказание Услуг Пользователю.</w:t>
      </w:r>
    </w:p>
    <w:p w:rsidR="00426CB2" w:rsidRPr="00210DD2" w:rsidRDefault="00426CB2" w:rsidP="00426CB2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DD2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2.2.3.Приостановить или отказать Пользователю в доступе к Сервису при наличии фактов, свидетельствующих о нарушении Пользователем законодательства Российской Федерации и/или настоящего договора, в связи с непредвиденными проблемами технического характера или обстоятельствами, связанными с безопасностью, из-за создания помех и любых нарушений в отношении Сервиса, включая использование любых устройств, программного обеспечения и т.п.</w:t>
      </w:r>
    </w:p>
    <w:p w:rsidR="00426CB2" w:rsidRDefault="00426CB2" w:rsidP="00426CB2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DD2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</w:t>
      </w:r>
      <w:r w:rsidR="00515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достаточных оснований полагать о возможности компрометации реквизитов или средств доступа Пользователя к Сервису, потребовать изменить соответствующие реквизиты или средства доступа. </w:t>
      </w:r>
    </w:p>
    <w:p w:rsidR="00426CB2" w:rsidRPr="00210DD2" w:rsidRDefault="00426CB2" w:rsidP="00426CB2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CB2" w:rsidRPr="00210DD2" w:rsidRDefault="00426CB2" w:rsidP="00426CB2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2.3.Пользователь обязуется:</w:t>
      </w:r>
      <w:r w:rsidRPr="00210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6CB2" w:rsidRPr="00210DD2" w:rsidRDefault="00426CB2" w:rsidP="00426CB2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DD2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</w:t>
      </w:r>
      <w:r w:rsidR="00515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D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 действующего законодательства и условия настоящего Договора, вносить плату за оказываемые Услуги в полном объеме и в определенные Договором сроки.</w:t>
      </w:r>
    </w:p>
    <w:p w:rsidR="00426CB2" w:rsidRPr="00210DD2" w:rsidRDefault="00426CB2" w:rsidP="00426CB2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2.3.2.Указать в </w:t>
      </w:r>
      <w:r w:rsidR="00B92D8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Уведомлении</w:t>
      </w:r>
      <w:r w:rsidRPr="00210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Личном кабинете достоверную информацию, необходимую для надлежащего исполнения Оператором обязанностей по настоящему Договору, в том числе для направления юридически значимых сообщений.</w:t>
      </w:r>
    </w:p>
    <w:p w:rsidR="00426CB2" w:rsidRPr="00D94390" w:rsidRDefault="00A92AAE" w:rsidP="00426CB2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2.3.3</w:t>
      </w:r>
      <w:r w:rsidR="00426CB2" w:rsidRPr="00D943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15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6CB2" w:rsidRPr="00D943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по требованию Оператора</w:t>
      </w:r>
      <w:r w:rsidR="0042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6CB2" w:rsidRPr="00D943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заверенные надлежащим образом следующие документы:</w:t>
      </w:r>
    </w:p>
    <w:p w:rsidR="00426CB2" w:rsidRPr="00D94390" w:rsidRDefault="00426CB2" w:rsidP="00426CB2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3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учредительные документы (для юридических лиц);</w:t>
      </w:r>
    </w:p>
    <w:p w:rsidR="00426CB2" w:rsidRPr="00D94390" w:rsidRDefault="00426CB2" w:rsidP="00426CB2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39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регистрации налогоплательщика как субъекта предпринимательской деятельности;</w:t>
      </w:r>
    </w:p>
    <w:p w:rsidR="00426CB2" w:rsidRPr="00D94390" w:rsidRDefault="00426CB2" w:rsidP="00426CB2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39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постановке на учет в налоговом органе;</w:t>
      </w:r>
    </w:p>
    <w:p w:rsidR="00426CB2" w:rsidRPr="00D94390" w:rsidRDefault="00426CB2" w:rsidP="00426CB2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39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подтверждающие полномочия единоличного исполнительного органа (для юридических лиц);</w:t>
      </w:r>
    </w:p>
    <w:p w:rsidR="00426CB2" w:rsidRPr="00D94390" w:rsidRDefault="00426CB2" w:rsidP="00426CB2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39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иной документ на право представлять интересы Пользователя-юридического лица/индивидуального предпринимателя (приказ, доверенность и т.п.);</w:t>
      </w:r>
    </w:p>
    <w:p w:rsidR="00426CB2" w:rsidRPr="00210DD2" w:rsidRDefault="00426CB2" w:rsidP="00426CB2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39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карточки регистрации контрольно-кассовой техники.</w:t>
      </w:r>
      <w:r w:rsidRPr="00210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6CB2" w:rsidRPr="00210DD2" w:rsidRDefault="00A92AAE" w:rsidP="00426CB2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2.3.4</w:t>
      </w:r>
      <w:r w:rsidR="00426CB2" w:rsidRPr="00210DD2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.Применять ККТ, соответствующую требованиям законодательства Российской Федерации, информация об экземпляре которой внесена в реестр контрольно-кассовой техники, размещенный на официальном сайте Федеральной налоговой службы (ФНС).</w:t>
      </w:r>
    </w:p>
    <w:p w:rsidR="00426CB2" w:rsidRPr="00210DD2" w:rsidRDefault="00A92AAE" w:rsidP="00426CB2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2.3.5</w:t>
      </w:r>
      <w:r w:rsidR="00426CB2" w:rsidRPr="00210DD2">
        <w:rPr>
          <w:rFonts w:ascii="Times New Roman" w:eastAsia="Times New Roman" w:hAnsi="Times New Roman" w:cs="Times New Roman"/>
          <w:sz w:val="24"/>
          <w:szCs w:val="24"/>
          <w:lang w:eastAsia="ru-RU"/>
        </w:rPr>
        <w:t>.Информировать Оператора обо всех изменениях, связанных с внесением изменений в сведения, представленные им</w:t>
      </w:r>
      <w:r w:rsidR="00515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Согласии с условиями Оферты</w:t>
      </w:r>
      <w:r w:rsidR="00426CB2" w:rsidRPr="00210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Личном кабинете, не позднее 3 (трех) рабочих дней с момента наступления или внесения таких изменений.</w:t>
      </w:r>
    </w:p>
    <w:p w:rsidR="00426CB2" w:rsidRPr="00210DD2" w:rsidRDefault="00A92AAE" w:rsidP="00426CB2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2.3.6</w:t>
      </w:r>
      <w:r w:rsidR="00426CB2" w:rsidRPr="00210DD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Обеспечить надлежащую настройку ККТ и наличие доступа к средствам связи (доступ в сеть Интернет) для подключения и своевременной, бесперебойной передачи сведений о расчетах на программно-аппаратные комплексы Оператора.</w:t>
      </w:r>
    </w:p>
    <w:p w:rsidR="00426CB2" w:rsidRPr="00210DD2" w:rsidRDefault="00A92AAE" w:rsidP="00426CB2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2.3.7</w:t>
      </w:r>
      <w:r w:rsidR="00426CB2" w:rsidRPr="00210DD2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Исключить возможность несанкционированного доступа третьих лиц к применяемым Пользователем ККТ.</w:t>
      </w:r>
    </w:p>
    <w:p w:rsidR="00426CB2" w:rsidRPr="00210DD2" w:rsidRDefault="00A92AAE" w:rsidP="00426CB2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2.3.8</w:t>
      </w:r>
      <w:r w:rsidR="00426CB2" w:rsidRPr="00210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Обеспечить сохранность и конфиденциальность реквизитов доступа (логина и пароля) к Личному кабинету. </w:t>
      </w:r>
    </w:p>
    <w:p w:rsidR="00426CB2" w:rsidRPr="00210DD2" w:rsidRDefault="00A92AAE" w:rsidP="00426CB2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2.3.9</w:t>
      </w:r>
      <w:r w:rsidR="00426CB2" w:rsidRPr="00210DD2">
        <w:rPr>
          <w:rFonts w:ascii="Times New Roman" w:eastAsia="Times New Roman" w:hAnsi="Times New Roman" w:cs="Times New Roman"/>
          <w:sz w:val="24"/>
          <w:szCs w:val="24"/>
          <w:lang w:eastAsia="ru-RU"/>
        </w:rPr>
        <w:t>.Не совершать действий, результатом которых является снижение эффективности и/или безопасности программно-технических средств защиты ККТ, включая применение программных и технических средств «</w:t>
      </w:r>
      <w:proofErr w:type="spellStart"/>
      <w:r w:rsidR="00426CB2" w:rsidRPr="00210DD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хакинга</w:t>
      </w:r>
      <w:proofErr w:type="spellEnd"/>
      <w:r w:rsidR="00426CB2" w:rsidRPr="00210DD2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средств, изменяющих алгоритм работы программных или аппаратных средств защиты ККТ, а также не использовать программы с устраненными или измененными средствами защиты.</w:t>
      </w:r>
    </w:p>
    <w:p w:rsidR="00426CB2" w:rsidRPr="00210DD2" w:rsidRDefault="00A92AAE" w:rsidP="00426CB2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2.3.10</w:t>
      </w:r>
      <w:r w:rsidR="00426CB2" w:rsidRPr="00210DD2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свой счет поддерживать в рабочем состоянии принадлежащие ему программно-технические средства, в том числе средства антивирусной защиты, используемые для работы с Сервисом, а также обеспечивать своевременное их обновление.</w:t>
      </w:r>
    </w:p>
    <w:p w:rsidR="00426CB2" w:rsidRPr="00210DD2" w:rsidRDefault="00A92AAE" w:rsidP="00426CB2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2.3.11</w:t>
      </w:r>
      <w:r w:rsidR="00426CB2" w:rsidRPr="00210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.Соблюдать нормы действующего законодательства Российской Федерации, следовать принципам добропорядочности и добросовестности при использовании Сервиса, в связи с чем, Пользователь не вправе: </w:t>
      </w:r>
      <w:r w:rsidR="00426CB2" w:rsidRPr="00210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</w:t>
      </w:r>
      <w:r w:rsidR="00426CB2" w:rsidRPr="00210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загружать, посылать, передавать или любым другим способом размещать и/или распространять информацию, которая является незаконной, вредоносной, клеветнической, оскорбляет нравственность, нарушает права интеллектуальной собственности, содержит оскорбления в адрес каких-либо лиц или организаций; б</w:t>
      </w:r>
      <w:r w:rsidR="00426CB2" w:rsidRPr="00210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426CB2" w:rsidRPr="00210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загружать, посылать, передавать или любым другим способом размещать и/или распространять какие-либо материалы, содержащие вирусы или другие компьютерные коды, 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 или программ, для осуществления несанкционированного доступа, а также серийные номера к коммерческим программным продуктам и программы для их генерации, логины, пароли и прочие средства для получения несанкционированного доступа к платным ресурсам в Интернете, а также размещения ссылок на вышеуказанную информацию; в</w:t>
      </w:r>
      <w:r w:rsidR="00426CB2" w:rsidRPr="00210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426CB2" w:rsidRPr="00210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предпринимать действий, нарушающих нормальную работу Сервиса; </w:t>
      </w:r>
    </w:p>
    <w:p w:rsidR="00426CB2" w:rsidRPr="00210DD2" w:rsidRDefault="00515AB3" w:rsidP="00426CB2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2.3.12</w:t>
      </w:r>
      <w:r w:rsidR="00426CB2" w:rsidRPr="00210DD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требованию Оператора подписывать бумажные экземпляры документов, переданных Оператору.</w:t>
      </w:r>
    </w:p>
    <w:p w:rsidR="00426CB2" w:rsidRPr="00210DD2" w:rsidRDefault="00426CB2" w:rsidP="00426CB2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CB2" w:rsidRPr="00210DD2" w:rsidRDefault="00426CB2" w:rsidP="00426CB2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2.4.Пользователь вправе:</w:t>
      </w:r>
      <w:r w:rsidRPr="00210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6CB2" w:rsidRDefault="00426CB2" w:rsidP="00426CB2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2.4.1. Беспрепятственно и круглосуточно пользоваться оказываемыми ему в рамках настоящего Договора Услугами, а также обращаться к Оператору по всем вопросам, </w:t>
      </w:r>
      <w:r w:rsidRPr="00210D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касающимся условий и качества оказываемых Услуг, в том числе при возникновении вопросов технического или информационного характера.</w:t>
      </w:r>
    </w:p>
    <w:p w:rsidR="00372838" w:rsidRPr="00210DD2" w:rsidRDefault="00372838" w:rsidP="00A92AA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CB2" w:rsidRPr="006914C6" w:rsidRDefault="00426CB2" w:rsidP="00797BF6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1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</w:t>
      </w:r>
      <w:r w:rsidR="00F610E0" w:rsidRPr="00691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И ПРЕКРАЩЕНИЯ</w:t>
      </w:r>
      <w:r w:rsidRPr="00691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610E0" w:rsidRPr="00691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</w:t>
      </w:r>
      <w:r w:rsidRPr="00691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97BF6" w:rsidRPr="006914C6" w:rsidRDefault="006A4ED9" w:rsidP="00F610E0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4C6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F610E0" w:rsidRPr="0069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914C6" w:rsidRPr="006914C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оказывает услуги по обработке фискальных данн</w:t>
      </w:r>
      <w:r w:rsidR="006914C6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с даты реги</w:t>
      </w:r>
      <w:r w:rsidR="006914C6" w:rsidRPr="006914C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914C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914C6" w:rsidRPr="0069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рации экземпляров ККТ Пользователя в Личном кабинете Оператора. </w:t>
      </w:r>
      <w:r w:rsidR="005F69A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расчетов м</w:t>
      </w:r>
      <w:r w:rsidR="00253556" w:rsidRPr="006914C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оментом начала исчисления</w:t>
      </w:r>
      <w:r w:rsidR="005F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первого</w:t>
      </w:r>
      <w:r w:rsidR="00253556" w:rsidRPr="0069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отчетного периода является дата</w:t>
      </w:r>
      <w:r w:rsidR="00B92D8C" w:rsidRPr="0069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передачи первого фискального документа</w:t>
      </w:r>
      <w:r w:rsidR="007A1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одного</w:t>
      </w:r>
      <w:r w:rsidR="00253556" w:rsidRPr="0069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 ККТ Пользователя.</w:t>
      </w:r>
    </w:p>
    <w:p w:rsidR="00C213F4" w:rsidRPr="00B92D8C" w:rsidRDefault="006A4ED9" w:rsidP="00C213F4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8C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EE08B6" w:rsidRPr="00B92D8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Деактивация экземпляров контрольно-кассовой техники производится</w:t>
      </w:r>
      <w:r w:rsidR="00C213F4" w:rsidRPr="00B92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Пользователем через Личный кабинет.</w:t>
      </w:r>
    </w:p>
    <w:p w:rsidR="00426CB2" w:rsidRPr="00210DD2" w:rsidRDefault="006A4ED9" w:rsidP="006A4ED9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8C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C213F4" w:rsidRPr="00B92D8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Оператор прекращает предоставление Услуг по выбранным экземплярам контрольно-кассовой техники с</w:t>
      </w:r>
      <w:r w:rsidRPr="00B92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</w:t>
      </w:r>
      <w:r w:rsidR="00B92D8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следующей за датой деактивации ККТ,</w:t>
      </w:r>
      <w:r w:rsidRPr="00B92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совершенной </w:t>
      </w:r>
      <w:r w:rsidRPr="00B92D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Пользователем в Личном кабинете.</w:t>
      </w:r>
    </w:p>
    <w:p w:rsidR="00426CB2" w:rsidRPr="00210DD2" w:rsidRDefault="00426CB2" w:rsidP="00426CB2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CB2" w:rsidRPr="00210DD2" w:rsidRDefault="00426CB2" w:rsidP="00426CB2">
      <w:pPr>
        <w:spacing w:before="100" w:beforeAutospacing="1" w:after="100" w:afterAutospacing="1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ЦЕНА И ПОРЯДОК РАСЧЕТОВ.</w:t>
      </w:r>
    </w:p>
    <w:p w:rsidR="00426CB2" w:rsidRPr="0082436D" w:rsidRDefault="00426CB2" w:rsidP="00426CB2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6F26CE" w:rsidRPr="00A352A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Услуг производится Пользователем в течение 5 (пяти) рабочих дней с даты выставления Оператором счета, путем внесения авансовых платежей в размере 100% стоимости Услуг</w:t>
      </w:r>
      <w:r w:rsidR="00232282" w:rsidRPr="00A35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годовое обслуживание</w:t>
      </w:r>
      <w:r w:rsidR="006F26CE" w:rsidRPr="00A352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B2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6CB2" w:rsidRDefault="00812EB8" w:rsidP="00812EB8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426CB2" w:rsidRPr="00824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услуги одного экземпляра ККТ </w:t>
      </w:r>
      <w:r w:rsidR="00DF2E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размещена на сайте Оператора</w:t>
      </w:r>
      <w:r w:rsidR="005F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определяется на основании </w:t>
      </w:r>
      <w:r w:rsidR="00DF2EA4" w:rsidRPr="00235ED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тарифного плана</w:t>
      </w:r>
      <w:r w:rsidRPr="00235E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1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услуги не зависит от количества совершенных в отчетном периоде </w:t>
      </w:r>
      <w:bookmarkStart w:id="0" w:name="_GoBack"/>
      <w:bookmarkEnd w:id="0"/>
      <w:r w:rsidR="005F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операций ККТ, в том числе их отсутствия. </w:t>
      </w:r>
      <w:r w:rsidRPr="00812E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услуг рассчитывается путем умножения количества подключенных экземпляров ККТ на цену услуги</w:t>
      </w:r>
      <w:r w:rsidR="00235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EB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экземпляра</w:t>
      </w:r>
      <w:r w:rsidR="00235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ККТ.</w:t>
      </w:r>
      <w:r w:rsidRPr="0081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изменения количества подключаемых касс Пользователь должен уведомить Оператора о данных изменениях за 10 рабочих дней до начала отчетного </w:t>
      </w:r>
      <w:r w:rsidRPr="00A352A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периода.</w:t>
      </w:r>
      <w:r w:rsidR="0093039E" w:rsidRPr="00A35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2A6E" w:rsidRPr="00A352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</w:t>
      </w:r>
      <w:r w:rsidR="000C2D68" w:rsidRPr="00A352A8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фактическое количество</w:t>
      </w:r>
      <w:r w:rsidR="00DB2A6E" w:rsidRPr="00A35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подключенных экземпляров ККТ </w:t>
      </w:r>
      <w:r w:rsidR="000C2D68" w:rsidRPr="00A352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 превысило количество ККТ, за которое была произведена предоплата, Пользователь в</w:t>
      </w:r>
      <w:r w:rsidR="00A352A8" w:rsidRPr="00A352A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0C2D68" w:rsidRPr="00A352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ставляет дополнительный счет на оплату.</w:t>
      </w:r>
      <w:r w:rsidR="000C2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531A" w:rsidRPr="0020660E" w:rsidRDefault="00812EB8" w:rsidP="00426CB2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 w:rsidR="0014531A" w:rsidRPr="00B56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Оплата Услуги по направлению кассовых чеков в электронной форме на абонентский номер покупателя производится путем перечисления денежных средств на расчетный счет </w:t>
      </w:r>
      <w:r w:rsidR="00481229" w:rsidRPr="00206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Оператора </w:t>
      </w:r>
      <w:r w:rsidR="0014531A" w:rsidRPr="00206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7D7325" w:rsidRPr="0020660E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счета,</w:t>
      </w:r>
      <w:r w:rsidR="0014531A" w:rsidRPr="00206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</w:t>
      </w:r>
      <w:r w:rsidR="007D7325" w:rsidRPr="0020660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тавленного</w:t>
      </w:r>
      <w:r w:rsidR="0014531A" w:rsidRPr="00206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2B01" w:rsidRPr="0020660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Оператором</w:t>
      </w:r>
      <w:r w:rsidR="007D7325" w:rsidRPr="00206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7 дней после окончания </w:t>
      </w:r>
      <w:r w:rsidR="007D7325" w:rsidRPr="003728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отчетного периода.</w:t>
      </w:r>
    </w:p>
    <w:p w:rsidR="00EA73CB" w:rsidRPr="0020660E" w:rsidRDefault="00EA73CB" w:rsidP="00426CB2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0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предоставления Услуги по направлению кассовых чеков в электронной форме на абонентский номер покупателя указана на сайте Оператора.</w:t>
      </w:r>
    </w:p>
    <w:p w:rsidR="00426CB2" w:rsidRPr="0020660E" w:rsidRDefault="00812EB8" w:rsidP="00426CB2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0E">
        <w:rPr>
          <w:rFonts w:ascii="Times New Roman" w:eastAsia="Times New Roman" w:hAnsi="Times New Roman" w:cs="Times New Roman"/>
          <w:sz w:val="24"/>
          <w:szCs w:val="24"/>
          <w:lang w:eastAsia="ru-RU"/>
        </w:rPr>
        <w:t>4.4</w:t>
      </w:r>
      <w:r w:rsidR="00426CB2" w:rsidRPr="0020660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Датой оплаты счета считается дата поступления денежных средств на расчетный счет Оператора.</w:t>
      </w:r>
    </w:p>
    <w:p w:rsidR="00372838" w:rsidRPr="00372838" w:rsidRDefault="00372838" w:rsidP="00372838">
      <w:pPr>
        <w:spacing w:before="280" w:after="28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По истечении отчетного периода Оператор направляет на почтовый </w:t>
      </w:r>
      <w:proofErr w:type="gramStart"/>
      <w:r w:rsidRPr="0037283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 Пользователя</w:t>
      </w:r>
      <w:proofErr w:type="gramEnd"/>
      <w:r w:rsidRPr="00372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указанный в Уведомлении, </w:t>
      </w:r>
      <w:r w:rsidRPr="00372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оригиналы первичных документов: счета-фактуры и односторонние акты оказанных Услуг согласно п.4.2 и п.4.3 настоящего договора</w:t>
      </w:r>
      <w:r w:rsidR="00C12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72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Универсальные передаточные документы (УПД).</w:t>
      </w:r>
    </w:p>
    <w:p w:rsidR="00372838" w:rsidRDefault="00372838" w:rsidP="00372838">
      <w:pPr>
        <w:spacing w:before="280" w:after="28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</w:t>
      </w:r>
      <w:proofErr w:type="spellStart"/>
      <w:r w:rsidRPr="00372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непредоставления</w:t>
      </w:r>
      <w:proofErr w:type="spellEnd"/>
      <w:r w:rsidRPr="00372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Пользователем мотивированных возражений по актам оказанных услуг/УПД в течении 5 дней, услуги считаются оказанными в полном объеме и надлежащим образом.    </w:t>
      </w:r>
    </w:p>
    <w:p w:rsidR="00925F31" w:rsidRDefault="00812EB8" w:rsidP="0082436D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</w:t>
      </w:r>
      <w:r w:rsidR="00925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25F31" w:rsidRPr="00925F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обязуются проводить сверки взаимных расчетов</w:t>
      </w:r>
      <w:r w:rsidR="00644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25F31" w:rsidRPr="00925F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</w:t>
      </w:r>
      <w:r w:rsidR="00906BC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документооборот осуществляет</w:t>
      </w:r>
      <w:r w:rsidR="00925F31" w:rsidRPr="00925F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44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посредством электронной почты. </w:t>
      </w:r>
      <w:r w:rsidR="00925F31" w:rsidRPr="00925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Сверки взаимных </w:t>
      </w:r>
      <w:r w:rsidR="00644F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расчетов между Пользователем и О</w:t>
      </w:r>
      <w:r w:rsidR="00925F31" w:rsidRPr="00925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ператором проводятся </w:t>
      </w:r>
      <w:r w:rsidR="00644F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реже одного раза в полугодие</w:t>
      </w:r>
      <w:r w:rsidR="00925F31" w:rsidRPr="00925F3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 же при расторжении настоящего договора, а так же по требованию одной сторон. Пользователь обязан предоставить информацию для проведения сверк</w:t>
      </w:r>
      <w:r w:rsidR="00644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электронном виде на </w:t>
      </w:r>
      <w:proofErr w:type="gramStart"/>
      <w:r w:rsidR="00644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  <w:r w:rsidR="00925F31" w:rsidRPr="00925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925F31" w:rsidRPr="00925F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SchetaGK@magnit.ru</w:t>
        </w:r>
        <w:proofErr w:type="gramEnd"/>
      </w:hyperlink>
      <w:r w:rsidR="00925F31" w:rsidRPr="00925F3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итогам проведенной сверки расчетов Оператор высылает акт сверки Пользователю на адрес</w:t>
      </w:r>
      <w:r w:rsidR="00644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указанный в </w:t>
      </w:r>
      <w:r w:rsidR="00515A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Согласии с условиями Оферты</w:t>
      </w:r>
      <w:r w:rsidR="00644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06B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 в течение</w:t>
      </w:r>
      <w:r w:rsidR="00925F31" w:rsidRPr="00925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</w:t>
      </w:r>
      <w:r w:rsidR="00925F31" w:rsidRPr="00925F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дней после получения сверки обязуется подписать акт сверки </w:t>
      </w:r>
      <w:r w:rsidR="00644F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своей стороны или направить О</w:t>
      </w:r>
      <w:r w:rsidR="00925F31" w:rsidRPr="00925F3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ператору мотивированные возражения</w:t>
      </w:r>
      <w:r w:rsidR="00925F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4FAA" w:rsidRDefault="00812EB8" w:rsidP="00906BC5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4.7</w:t>
      </w:r>
      <w:r w:rsidR="00644FAA" w:rsidRPr="00906BC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наличия кредиторской задолженности Оператора перед Пользователем</w:t>
      </w:r>
      <w:r w:rsidR="00906BC5" w:rsidRPr="00906BC5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="00644FAA" w:rsidRPr="00906BC5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ользователь вправе не требовать возврата денежных средств</w:t>
      </w:r>
      <w:r w:rsidR="00906BC5" w:rsidRPr="00906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Оператора</w:t>
      </w:r>
      <w:r w:rsidR="00644FAA" w:rsidRPr="00906BC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фактически учесть данные денежные ср</w:t>
      </w:r>
      <w:r w:rsidR="00906BC5" w:rsidRPr="00906BC5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едства в счет оказания услуг О</w:t>
      </w:r>
      <w:r w:rsidR="00644FAA" w:rsidRPr="00906B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ператором в следующих отчетных периодах в размере суммы кредиторской задолженности.</w:t>
      </w:r>
    </w:p>
    <w:p w:rsidR="00644FAA" w:rsidRDefault="00812EB8" w:rsidP="0082436D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4.8</w:t>
      </w:r>
      <w:r w:rsidR="00644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44FAA" w:rsidRPr="00644FA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услуга оказывал</w:t>
      </w:r>
      <w:r w:rsidR="00644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ась не полный </w:t>
      </w:r>
      <w:r w:rsidR="00644FAA" w:rsidRPr="00A352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</w:t>
      </w:r>
      <w:r w:rsidR="00E44D00" w:rsidRPr="00A35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</w:t>
      </w:r>
      <w:r w:rsidR="00644FAA" w:rsidRPr="00A352A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</w:t>
      </w:r>
      <w:r w:rsidR="00644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FAA" w:rsidRPr="00644F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стоимости услуг производится пропорционально дням фактического оказания услуг</w:t>
      </w:r>
      <w:r w:rsidR="00644F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5F31" w:rsidRDefault="00925F31" w:rsidP="0082436D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812EB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25F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Обоснованные претензии по объему и качеству оказываемы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услуг могут быть предъявлены Заказчиком в течение срока предоставления услуг (отчетного периода)</w:t>
      </w:r>
      <w:r w:rsidRPr="00925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не позднее 2-х дней после ее окончания. При отсутствии обоснованной претензии в обозначенный период услуги считаются оказанными надлежащим образом и подлежат оплате.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Претензия направленная в адрес О</w:t>
      </w:r>
      <w:r w:rsidRPr="00925F3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ператора должна содержать подробное описание нарушения.</w:t>
      </w:r>
    </w:p>
    <w:p w:rsidR="00426CB2" w:rsidRPr="00210DD2" w:rsidRDefault="00812EB8" w:rsidP="0082436D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4.10</w:t>
      </w:r>
      <w:r w:rsidR="00426CB2" w:rsidRPr="0082436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расторжения договора Оператором, по истечении 3 рабочих дней после получения Заявления о расторжении договора от Пользователя, производится деактивация всех, подключенных к программно-аппаратному комплексу Оператора экземпляров контрольно-кассовой техники Пользователя. В случае расторжения договора неизрасходованный аванс возвращается</w:t>
      </w:r>
      <w:r w:rsidR="00DE7385" w:rsidRPr="00824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Пользователю.</w:t>
      </w:r>
    </w:p>
    <w:p w:rsidR="00426CB2" w:rsidRPr="00210DD2" w:rsidRDefault="00426CB2" w:rsidP="00426CB2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CB2" w:rsidRPr="00210DD2" w:rsidRDefault="00426CB2" w:rsidP="00426CB2">
      <w:pPr>
        <w:spacing w:before="100" w:beforeAutospacing="1" w:after="100" w:afterAutospacing="1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РАСТОРЖЕНИЕ И ИЗМЕНЕНИЕ ДОГОВОРА</w:t>
      </w:r>
    </w:p>
    <w:p w:rsidR="00426CB2" w:rsidRPr="00210DD2" w:rsidRDefault="00426CB2" w:rsidP="00426CB2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Оператор вправе в любое время по своему усмотрению изменить условия настоящего Договора. Изменения вступают в силу по </w:t>
      </w:r>
      <w:r w:rsidRPr="00D9439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истечение 30 (тридцати) календарных дней с момента</w:t>
      </w:r>
      <w:r w:rsidRPr="00210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размещения на сайте Оператора в сети Интернет по адресу </w:t>
      </w:r>
      <w:hyperlink r:id="rId10" w:history="1">
        <w:r w:rsidRPr="00210DD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http://magnit-info.ru</w:t>
        </w:r>
      </w:hyperlink>
      <w:r w:rsidRPr="00210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иной срок не указан Оператором при таком размещении. Данное положение не затрагивает условия и размер оплаты Услуг. </w:t>
      </w:r>
    </w:p>
    <w:p w:rsidR="00733AB4" w:rsidRPr="008512C7" w:rsidRDefault="00733AB4" w:rsidP="00733AB4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одностороннем изменении условий оплаты Услуг, </w:t>
      </w:r>
      <w:r w:rsidRPr="00D94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 не менее, </w:t>
      </w:r>
      <w:r w:rsidRPr="008512C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за 30 (тридцать) календарных дней до даты вступления изменений в силу, уведомляет Пользователя, путем размещения информации в публичном доступе – на Сайте или посредством электронной рассылки.</w:t>
      </w:r>
    </w:p>
    <w:p w:rsidR="00426CB2" w:rsidRPr="00210DD2" w:rsidRDefault="00426CB2" w:rsidP="00426CB2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Стороны считают, что Пользователь согласен с изменениями, если </w:t>
      </w:r>
      <w:r w:rsidRPr="007B4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Pr="007B4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 календарных дней </w:t>
      </w:r>
      <w:r w:rsidRPr="00210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даты введения в действие указанных изменений Оператор не получит возражения Пользователя, подписанных уполномоченным представителем. В случае получения в указанный срок таких возражений, Договор считается расторгнутым с даты введения Оператором изменений, указанных в уведомлении. </w:t>
      </w:r>
    </w:p>
    <w:p w:rsidR="00426CB2" w:rsidRPr="00210DD2" w:rsidRDefault="00426CB2" w:rsidP="00426CB2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DD2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Договор может быть расторгнут:</w:t>
      </w:r>
    </w:p>
    <w:p w:rsidR="00426CB2" w:rsidRPr="00210DD2" w:rsidRDefault="00426CB2" w:rsidP="00426CB2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DD2">
        <w:rPr>
          <w:rFonts w:ascii="Times New Roman" w:eastAsia="Times New Roman" w:hAnsi="Times New Roman" w:cs="Times New Roman"/>
          <w:sz w:val="24"/>
          <w:szCs w:val="24"/>
          <w:lang w:eastAsia="ru-RU"/>
        </w:rPr>
        <w:t>5.3.1. По соглашению Сторон;</w:t>
      </w:r>
    </w:p>
    <w:p w:rsidR="00426CB2" w:rsidRPr="00210DD2" w:rsidRDefault="00426CB2" w:rsidP="00426CB2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DD2">
        <w:rPr>
          <w:rFonts w:ascii="Times New Roman" w:eastAsia="Times New Roman" w:hAnsi="Times New Roman" w:cs="Times New Roman"/>
          <w:sz w:val="24"/>
          <w:szCs w:val="24"/>
          <w:lang w:eastAsia="ru-RU"/>
        </w:rPr>
        <w:t>5.3.2. По инициативе Оператора, в случаях, ус</w:t>
      </w:r>
      <w:r w:rsidR="00A92AA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тановленных настоящим договором.</w:t>
      </w:r>
    </w:p>
    <w:p w:rsidR="00A92AAE" w:rsidRDefault="00A92AAE" w:rsidP="00426CB2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5.3.3. </w:t>
      </w:r>
      <w:r w:rsidR="00426CB2" w:rsidRPr="00210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инициативе Пользователя.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 имеет право расторгнуть договор с уведомлением Оператора не менее чем за 30 календарных дней до даты расторжения.</w:t>
      </w:r>
    </w:p>
    <w:p w:rsidR="005E3833" w:rsidRPr="00210DD2" w:rsidRDefault="005E3833" w:rsidP="00A92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CB2" w:rsidRPr="00210DD2" w:rsidRDefault="00426CB2" w:rsidP="00426CB2">
      <w:pPr>
        <w:spacing w:before="100" w:beforeAutospacing="1" w:after="100" w:afterAutospacing="1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ОБЕСПЕЧЕНИЕ КОНФИДЕНЦИАЛЬНОСТИ</w:t>
      </w:r>
    </w:p>
    <w:p w:rsidR="00426CB2" w:rsidRPr="00210DD2" w:rsidRDefault="00426CB2" w:rsidP="00426CB2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DD2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Каждая Сторона соглашается сохранять конфиденциальность всей технической, производственной, деловой, финансовой и другой информации, относящейся к деятельности другой Стороны. Для целей настоящего Договора все методики и ноу-хау, используемые со стороны Оператора, должны считаться конфиденциальной информацией.</w:t>
      </w:r>
    </w:p>
    <w:p w:rsidR="00426CB2" w:rsidRPr="00210DD2" w:rsidRDefault="00426CB2" w:rsidP="00426CB2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Каждая Сторона должна в любое время охранять конфиденциальную информацию другой Стороны и соглашается не раскрывать, не сообщать, не передавать и не предоставлять никаким другим образом любую конфиденциальную информацию, полностью либо частично, </w:t>
      </w:r>
      <w:r w:rsidRPr="00210D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любой третьей стороне, за исключением случаев, предусмотренных условиями настоящего Договора, а также законодательством Российской Федерации.</w:t>
      </w:r>
    </w:p>
    <w:p w:rsidR="00426CB2" w:rsidRPr="00210DD2" w:rsidRDefault="00426CB2" w:rsidP="00426CB2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DD2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Положения о конфиденциальности будут оставаться в силе в течение 5 (пяти) лет после прекращения действия Договора по любому из оснований, предусмотренных Договором или законодательством Российской Федерации.</w:t>
      </w:r>
    </w:p>
    <w:p w:rsidR="00CF66AE" w:rsidRDefault="00426CB2" w:rsidP="00A352A8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DD2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Пользователь дает согласие на обработку персональных данных в рамках исполнения настоящего Договора. Данные, содержащие сведения о персональных данных, представленные Пользователем, считаются полученными с соблюдением требований действующего законодательства.</w:t>
      </w:r>
    </w:p>
    <w:p w:rsidR="00CF66AE" w:rsidRPr="00210DD2" w:rsidRDefault="00CF66AE" w:rsidP="00426CB2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CB2" w:rsidRDefault="00426CB2" w:rsidP="00426CB2">
      <w:pPr>
        <w:numPr>
          <w:ilvl w:val="0"/>
          <w:numId w:val="2"/>
        </w:numPr>
        <w:spacing w:before="100" w:beforeAutospacing="1" w:after="100" w:afterAutospacing="1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:rsidR="00426CB2" w:rsidRDefault="00426CB2" w:rsidP="00426CB2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Pr="00210D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426CB2" w:rsidRPr="00210DD2" w:rsidRDefault="00426CB2" w:rsidP="00426CB2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r w:rsidRPr="00210D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 несет ответственность за достоверность сведений, указанных им при Акцепте настоящей Оферты.</w:t>
      </w:r>
    </w:p>
    <w:p w:rsidR="00426CB2" w:rsidRPr="00B40155" w:rsidRDefault="00426CB2" w:rsidP="00426CB2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015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не несет ответственности:</w:t>
      </w:r>
    </w:p>
    <w:p w:rsidR="00426CB2" w:rsidRPr="00210DD2" w:rsidRDefault="00426CB2" w:rsidP="00426CB2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DD2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 содержание и достоверность информации, передаваемой с ККТ Пользователя на программно-аппаратные комплексы Оператора;</w:t>
      </w:r>
    </w:p>
    <w:p w:rsidR="00426CB2" w:rsidRPr="00210DD2" w:rsidRDefault="00426CB2" w:rsidP="00426CB2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DD2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 ущерб, возникший у Пользователя вследствие несанкционированного использования третьими лицами средств ЭП и/или реквизитов доступа Пользователя, если такое использование стало возможным не по вине Оператора;</w:t>
      </w:r>
    </w:p>
    <w:p w:rsidR="00426CB2" w:rsidRPr="00210DD2" w:rsidRDefault="00426CB2" w:rsidP="00426CB2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0DD2">
        <w:rPr>
          <w:rFonts w:ascii="Times New Roman" w:eastAsia="Times New Roman" w:hAnsi="Times New Roman" w:cs="Times New Roman"/>
          <w:sz w:val="24"/>
          <w:szCs w:val="24"/>
          <w:lang w:eastAsia="ru-RU"/>
        </w:rPr>
        <w:t>3)если</w:t>
      </w:r>
      <w:proofErr w:type="gramEnd"/>
      <w:r w:rsidRPr="00210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программно-технических ограничений и настроек, которые содержались в компьютерной технике Пользователя Сервиса, не позволило ему полноценно использовать Сервис;</w:t>
      </w:r>
    </w:p>
    <w:p w:rsidR="00426CB2" w:rsidRPr="00210DD2" w:rsidRDefault="00426CB2" w:rsidP="00426CB2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DD2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 любые прямые либо косвенные убытки, произошедшие из-за использования либо невозможности использования Сервиса, а также по причине несоблюдения требований настоящих Правил и иных официальных документов Оператора.</w:t>
      </w:r>
    </w:p>
    <w:p w:rsidR="00426CB2" w:rsidRPr="00210DD2" w:rsidRDefault="00426CB2" w:rsidP="00426CB2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DD2">
        <w:rPr>
          <w:rFonts w:ascii="Times New Roman" w:eastAsia="Times New Roman" w:hAnsi="Times New Roman" w:cs="Times New Roman"/>
          <w:sz w:val="24"/>
          <w:szCs w:val="24"/>
          <w:lang w:eastAsia="ru-RU"/>
        </w:rPr>
        <w:t>5) если недостатки в работе сетевых систем, а также сбои в работе аппаратно-технического комплекса, привели к нерегламентированным и непредвиденным временным отключениям от сети Интернет и не позволили полноценно использовать Сервис.</w:t>
      </w:r>
    </w:p>
    <w:p w:rsidR="00426CB2" w:rsidRDefault="00426CB2" w:rsidP="00426CB2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DD2">
        <w:rPr>
          <w:rFonts w:ascii="Times New Roman" w:eastAsia="Times New Roman" w:hAnsi="Times New Roman" w:cs="Times New Roman"/>
          <w:sz w:val="24"/>
          <w:szCs w:val="24"/>
          <w:lang w:eastAsia="ru-RU"/>
        </w:rPr>
        <w:t>6) если ограничения, введенные провайдером (компанией, предоставляющей доступ в сеть Интернет) Пользователя Сервиса, а также сбои в работе аппаратно-технического комплекса у провайдера привели к нерегламентированным и непредвиденным временным отключениям от сети Интернет и не позволили полноценно использовать Сервис.</w:t>
      </w:r>
    </w:p>
    <w:p w:rsidR="00426CB2" w:rsidRDefault="00426CB2" w:rsidP="00426CB2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</w:t>
      </w:r>
      <w:r w:rsidRPr="00210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 не отвечает за последствия нарушений Пользователем требований безопасности при проведении процедур идентификации, аутентификации и авторизации при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использовании Личного кабинета</w:t>
      </w:r>
      <w:r w:rsidRPr="00210DD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допущенных Пользователем при пользовании Услугами. Все операции, произведенные Пользователем с использованием доступа к Личному кабинету, считаются осуществленными Пользователем.</w:t>
      </w:r>
    </w:p>
    <w:p w:rsidR="00426CB2" w:rsidRDefault="00426CB2" w:rsidP="00426CB2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7.5.</w:t>
      </w:r>
      <w:r w:rsidRPr="00210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DD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ни при каких обстоятельствах не несет ответственности перед Пользователем и третьими лицами за разглашение информации, которое возникло по вине Пользователя или стало необходимым в рамках законодательства Российской Федерации по запросу полномочных государственных органов.</w:t>
      </w:r>
    </w:p>
    <w:p w:rsidR="00A352A8" w:rsidRDefault="00426CB2" w:rsidP="006379EC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 </w:t>
      </w:r>
      <w:r w:rsidRPr="00210DD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не несет ответственность за утрату дохода, прибыли, репутации, а также за косвенные убытки, непредвиденные расходы, особые виды ущерба, каким бы то ни было образом связанные, среди прочего, с нарушением условий Договора, наличием в действиях Пользователя небрежности, неосторожности или умысла.</w:t>
      </w:r>
    </w:p>
    <w:p w:rsidR="00426CB2" w:rsidRPr="00210DD2" w:rsidRDefault="00426CB2" w:rsidP="00426CB2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CB2" w:rsidRPr="00210DD2" w:rsidRDefault="00426CB2" w:rsidP="00426CB2">
      <w:pPr>
        <w:spacing w:before="100" w:beforeAutospacing="1" w:after="100" w:afterAutospacing="1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8. ПОРЯДОК РАЗРЕШЕНИЯ СПОРОВ</w:t>
      </w:r>
    </w:p>
    <w:p w:rsidR="00426CB2" w:rsidRPr="00210DD2" w:rsidRDefault="00426CB2" w:rsidP="00426CB2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DD2">
        <w:rPr>
          <w:rFonts w:ascii="Times New Roman" w:eastAsia="Times New Roman" w:hAnsi="Times New Roman" w:cs="Times New Roman"/>
          <w:sz w:val="24"/>
          <w:szCs w:val="24"/>
          <w:lang w:eastAsia="ru-RU"/>
        </w:rPr>
        <w:t>8.1.При возникновении спора между сторонами, стороны принимают меры к его урегулированию в претензионном порядке. Срок рассмотрения претензии составляет 30 (тридцать) календарных дней с даты получения.</w:t>
      </w:r>
    </w:p>
    <w:p w:rsidR="00426CB2" w:rsidRPr="00A77184" w:rsidRDefault="00426CB2" w:rsidP="00A77184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DD2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Все споры между сторонами разрешаются в Арбитр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ажном суде Краснодарского края.</w:t>
      </w:r>
    </w:p>
    <w:p w:rsidR="00CF66AE" w:rsidRDefault="00CF66AE" w:rsidP="006B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6CB2" w:rsidRPr="00210DD2" w:rsidRDefault="00426CB2" w:rsidP="00426CB2">
      <w:pPr>
        <w:spacing w:before="100" w:beforeAutospacing="1" w:after="100" w:afterAutospacing="1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СРОК ДЕЙСТВИЯ ДОГОВОРА</w:t>
      </w:r>
    </w:p>
    <w:p w:rsidR="00426CB2" w:rsidRPr="00210DD2" w:rsidRDefault="00426CB2" w:rsidP="006B1707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DD2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Настоящий договор заключен сроком на 1(один) календарный год. Если ни одна из Сторон не заявит о своем намерении прекратить его не позднее, чем за 30 (рабочих) дней до истечения срока действия Договора, срок действия Договора продлевается на следующий календарный год, при этом количе</w:t>
      </w:r>
      <w:r w:rsidR="006B170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 пролонгаций не ограничено.</w:t>
      </w:r>
    </w:p>
    <w:p w:rsidR="00426CB2" w:rsidRPr="00210DD2" w:rsidRDefault="00426CB2" w:rsidP="00426CB2">
      <w:pPr>
        <w:spacing w:before="100" w:beforeAutospacing="1" w:after="100" w:afterAutospacing="1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ДОПОЛНИТЕЛЬНЫЕ УСЛОВИЯ</w:t>
      </w:r>
    </w:p>
    <w:p w:rsidR="00426CB2" w:rsidRPr="00210DD2" w:rsidRDefault="00426CB2" w:rsidP="00426CB2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DD2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Любые уведомления, извещения, переписка, а также платежные требования об оплате оказанных Пользователю Услуг по Договору, считаются направленными надлежащим образом (если иное не указано в настоящем договоре) и полученными Пользователем, если направляются Оператором:</w:t>
      </w:r>
    </w:p>
    <w:p w:rsidR="00426CB2" w:rsidRPr="00210DD2" w:rsidRDefault="00426CB2" w:rsidP="00426CB2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0DD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210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адресу электронной почты Пользователя, указанному им в </w:t>
      </w:r>
      <w:r w:rsidR="00CF66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Согласии</w:t>
      </w:r>
      <w:r w:rsidRPr="00210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адреса электронной почты Оператора; </w:t>
      </w:r>
    </w:p>
    <w:p w:rsidR="00426CB2" w:rsidRPr="00210DD2" w:rsidRDefault="00426CB2" w:rsidP="00426CB2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0DD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210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 использованием Личного кабинета Пользователя; </w:t>
      </w:r>
    </w:p>
    <w:p w:rsidR="00426CB2" w:rsidRPr="00210DD2" w:rsidRDefault="00426CB2" w:rsidP="00426CB2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DD2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В случае изменения законодательства, влекущего недействительность настоящего Договора или отдельных его положений, Договор подлежит применению в части, не противоречащей действующему законодательству.</w:t>
      </w:r>
    </w:p>
    <w:p w:rsidR="00426CB2" w:rsidRPr="00210DD2" w:rsidRDefault="00426CB2" w:rsidP="00426CB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CB2" w:rsidRDefault="00426CB2" w:rsidP="00426C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6CB2" w:rsidRPr="00210DD2" w:rsidRDefault="00426CB2" w:rsidP="00426C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СВЕДЕНИЯ ОБ ОПЕРАТОРЕ ФИСКАЛЬНЫХ ДАННЫХ</w:t>
      </w:r>
    </w:p>
    <w:p w:rsidR="00426CB2" w:rsidRPr="00210DD2" w:rsidRDefault="00426CB2" w:rsidP="00426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D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93661F" w:rsidRPr="0093661F" w:rsidRDefault="0093661F" w:rsidP="00426CB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Оператор фискальных данных АО «Тандер»</w:t>
      </w:r>
    </w:p>
    <w:p w:rsidR="00426CB2" w:rsidRPr="00210DD2" w:rsidRDefault="00426CB2" w:rsidP="00426CB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DD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ИНН: 2310031475</w:t>
      </w:r>
    </w:p>
    <w:p w:rsidR="00426CB2" w:rsidRPr="00210DD2" w:rsidRDefault="00426CB2" w:rsidP="00426CB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КПП: </w:t>
      </w:r>
      <w:r w:rsidR="000578EA">
        <w:rPr>
          <w:rFonts w:ascii="Times New Roman" w:hAnsi="Times New Roman"/>
          <w:sz w:val="24"/>
          <w:szCs w:val="24"/>
        </w:rPr>
        <w:t>997350001</w:t>
      </w:r>
    </w:p>
    <w:p w:rsidR="00426CB2" w:rsidRPr="00210DD2" w:rsidRDefault="003C555B" w:rsidP="00426CB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адрес: 35000</w:t>
      </w:r>
      <w:r w:rsidRPr="003C555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26CB2" w:rsidRPr="00210DD2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Краснода</w:t>
      </w:r>
      <w:r w:rsidR="0042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рский край, г. </w:t>
      </w:r>
      <w:proofErr w:type="spellStart"/>
      <w:proofErr w:type="gramStart"/>
      <w:r w:rsidR="00426CB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Краснодар,ул.им.</w:t>
      </w:r>
      <w:r w:rsidR="00426CB2" w:rsidRPr="00210DD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Леваневского</w:t>
      </w:r>
      <w:proofErr w:type="gramEnd"/>
      <w:r w:rsidR="00426CB2" w:rsidRPr="00210DD2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spellEnd"/>
      <w:r w:rsidR="00426CB2" w:rsidRPr="00210DD2">
        <w:rPr>
          <w:rFonts w:ascii="Times New Roman" w:eastAsia="Times New Roman" w:hAnsi="Times New Roman" w:cs="Times New Roman"/>
          <w:sz w:val="24"/>
          <w:szCs w:val="24"/>
          <w:lang w:eastAsia="ru-RU"/>
        </w:rPr>
        <w:t>. 185</w:t>
      </w:r>
    </w:p>
    <w:p w:rsidR="00426CB2" w:rsidRPr="00210DD2" w:rsidRDefault="00426CB2" w:rsidP="00426CB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350072, Краснодарский край, г. Краснодар, ул. Солнечная, 15/5 </w:t>
      </w:r>
    </w:p>
    <w:p w:rsidR="00426CB2" w:rsidRPr="00210DD2" w:rsidRDefault="00426CB2" w:rsidP="00426CB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Р/с: 40702810930010120150 </w:t>
      </w:r>
    </w:p>
    <w:p w:rsidR="00426CB2" w:rsidRPr="00210DD2" w:rsidRDefault="00426CB2" w:rsidP="00426CB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DD2">
        <w:rPr>
          <w:rFonts w:ascii="Times New Roman" w:eastAsia="Times New Roman" w:hAnsi="Times New Roman" w:cs="Times New Roman"/>
          <w:sz w:val="24"/>
          <w:szCs w:val="24"/>
          <w:lang w:eastAsia="ru-RU"/>
        </w:rPr>
        <w:t>К/с: 30101810100000000602</w:t>
      </w:r>
    </w:p>
    <w:p w:rsidR="00426CB2" w:rsidRPr="00210DD2" w:rsidRDefault="00426CB2" w:rsidP="00426CB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Краснодарское отделение № 8619 ПАО Сбербанк </w:t>
      </w:r>
    </w:p>
    <w:p w:rsidR="00426CB2" w:rsidRPr="006379EC" w:rsidRDefault="00426CB2" w:rsidP="00426CB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DD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r w:rsidRPr="00637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040349602 </w:t>
      </w:r>
    </w:p>
    <w:p w:rsidR="00426CB2" w:rsidRPr="005E3833" w:rsidRDefault="00426CB2" w:rsidP="005E383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10D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E-mail: </w:t>
      </w:r>
      <w:hyperlink r:id="rId11" w:history="1">
        <w:r w:rsidRPr="00210DD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ru-RU"/>
          </w:rPr>
          <w:t>ofd@magnit.ru</w:t>
        </w:r>
      </w:hyperlink>
      <w:r w:rsidRPr="00210D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426CB2" w:rsidRDefault="00426CB2" w:rsidP="00426CB2">
      <w:pPr>
        <w:rPr>
          <w:lang w:val="de-DE"/>
        </w:rPr>
      </w:pPr>
    </w:p>
    <w:p w:rsidR="00426CB2" w:rsidRDefault="00426CB2" w:rsidP="00426CB2">
      <w:pPr>
        <w:rPr>
          <w:lang w:val="de-DE"/>
        </w:rPr>
      </w:pPr>
    </w:p>
    <w:p w:rsidR="00B56952" w:rsidRDefault="00B56952" w:rsidP="00426CB2">
      <w:pPr>
        <w:rPr>
          <w:lang w:val="de-DE"/>
        </w:rPr>
      </w:pPr>
    </w:p>
    <w:p w:rsidR="00B92D8C" w:rsidRDefault="00B92D8C" w:rsidP="0093661F">
      <w:pPr>
        <w:pStyle w:val="a7"/>
        <w:ind w:firstLine="708"/>
        <w:rPr>
          <w:lang w:val="de-DE"/>
        </w:rPr>
      </w:pPr>
    </w:p>
    <w:p w:rsidR="00B92D8C" w:rsidRDefault="00B92D8C" w:rsidP="00B92D8C">
      <w:pPr>
        <w:pStyle w:val="a7"/>
        <w:ind w:firstLine="708"/>
        <w:jc w:val="center"/>
        <w:rPr>
          <w:b/>
        </w:rPr>
      </w:pPr>
      <w:r w:rsidRPr="00B92D8C">
        <w:rPr>
          <w:b/>
        </w:rPr>
        <w:lastRenderedPageBreak/>
        <w:t>Уведомление о согласии с условиями оферты и присоединении к договору (акцепт)</w:t>
      </w:r>
    </w:p>
    <w:p w:rsidR="00B92D8C" w:rsidRPr="00B92D8C" w:rsidRDefault="00B92D8C" w:rsidP="00B92D8C">
      <w:pPr>
        <w:pStyle w:val="a7"/>
        <w:ind w:firstLine="708"/>
        <w:jc w:val="center"/>
        <w:rPr>
          <w:b/>
        </w:rPr>
      </w:pPr>
    </w:p>
    <w:p w:rsidR="0093661F" w:rsidRDefault="0093661F" w:rsidP="0093661F">
      <w:pPr>
        <w:pStyle w:val="a7"/>
        <w:ind w:firstLine="708"/>
        <w:rPr>
          <w:lang w:val="de-DE"/>
        </w:rPr>
      </w:pPr>
      <w:r>
        <w:rPr>
          <w:lang w:val="de-DE"/>
        </w:rPr>
        <w:t xml:space="preserve">С </w:t>
      </w:r>
      <w:proofErr w:type="spellStart"/>
      <w:r>
        <w:rPr>
          <w:lang w:val="de-DE"/>
        </w:rPr>
        <w:t>условиями</w:t>
      </w:r>
      <w:proofErr w:type="spellEnd"/>
      <w:r>
        <w:rPr>
          <w:lang w:val="de-DE"/>
        </w:rPr>
        <w:t xml:space="preserve"> </w:t>
      </w:r>
      <w:r>
        <w:t xml:space="preserve">настоящей </w:t>
      </w:r>
      <w:proofErr w:type="spellStart"/>
      <w:r>
        <w:rPr>
          <w:lang w:val="de-DE"/>
        </w:rPr>
        <w:t>публичной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оферты</w:t>
      </w:r>
      <w:proofErr w:type="spellEnd"/>
      <w:r>
        <w:rPr>
          <w:lang w:val="de-DE"/>
        </w:rPr>
        <w:t xml:space="preserve"> о </w:t>
      </w:r>
      <w:proofErr w:type="spellStart"/>
      <w:r>
        <w:rPr>
          <w:lang w:val="de-DE"/>
        </w:rPr>
        <w:t>заключении</w:t>
      </w:r>
      <w:proofErr w:type="spellEnd"/>
      <w:r>
        <w:rPr>
          <w:lang w:val="de-DE"/>
        </w:rPr>
        <w:t xml:space="preserve"> Договора </w:t>
      </w:r>
      <w:proofErr w:type="spellStart"/>
      <w:r>
        <w:rPr>
          <w:lang w:val="de-DE"/>
        </w:rPr>
        <w:t>возмездного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оказания</w:t>
      </w:r>
      <w:proofErr w:type="spellEnd"/>
      <w:r>
        <w:rPr>
          <w:lang w:val="de-DE"/>
        </w:rPr>
        <w:t xml:space="preserve"> услуг </w:t>
      </w:r>
      <w:r>
        <w:t xml:space="preserve">на обработку фискальных данных, </w:t>
      </w:r>
      <w:proofErr w:type="spellStart"/>
      <w:r>
        <w:rPr>
          <w:lang w:val="de-DE"/>
        </w:rPr>
        <w:t>опубликованной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сети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Интернет</w:t>
      </w:r>
      <w:proofErr w:type="spellEnd"/>
      <w:r>
        <w:rPr>
          <w:lang w:val="de-DE"/>
        </w:rPr>
        <w:t xml:space="preserve"> по </w:t>
      </w:r>
      <w:proofErr w:type="spellStart"/>
      <w:r>
        <w:rPr>
          <w:lang w:val="de-DE"/>
        </w:rPr>
        <w:t>адресу</w:t>
      </w:r>
      <w:proofErr w:type="spellEnd"/>
      <w:r>
        <w:rPr>
          <w:lang w:val="de-DE"/>
        </w:rPr>
        <w:t xml:space="preserve">: </w:t>
      </w:r>
      <w:hyperlink r:id="rId12" w:history="1">
        <w:r>
          <w:rPr>
            <w:rStyle w:val="a6"/>
            <w:color w:val="000000"/>
            <w:lang w:val="de-DE"/>
          </w:rPr>
          <w:t>http://magnit-info.ru</w:t>
        </w:r>
      </w:hyperlink>
      <w:r>
        <w:rPr>
          <w:lang w:val="de-DE"/>
        </w:rPr>
        <w:t xml:space="preserve">, </w:t>
      </w:r>
      <w:proofErr w:type="spellStart"/>
      <w:r>
        <w:rPr>
          <w:lang w:val="de-DE"/>
        </w:rPr>
        <w:t>ознакомлен</w:t>
      </w:r>
      <w:proofErr w:type="spellEnd"/>
      <w:r>
        <w:rPr>
          <w:lang w:val="de-DE"/>
        </w:rPr>
        <w:t xml:space="preserve">(-а) и </w:t>
      </w:r>
      <w:proofErr w:type="spellStart"/>
      <w:r>
        <w:rPr>
          <w:lang w:val="de-DE"/>
        </w:rPr>
        <w:t>согласен</w:t>
      </w:r>
      <w:proofErr w:type="spellEnd"/>
      <w:r>
        <w:rPr>
          <w:lang w:val="de-DE"/>
        </w:rPr>
        <w:t>(-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>).</w:t>
      </w:r>
    </w:p>
    <w:p w:rsidR="0093661F" w:rsidRDefault="0093661F" w:rsidP="0093661F">
      <w:pPr>
        <w:pStyle w:val="a7"/>
        <w:tabs>
          <w:tab w:val="left" w:pos="1950"/>
        </w:tabs>
        <w:spacing w:line="240" w:lineRule="atLeast"/>
        <w:rPr>
          <w:lang w:val="de-DE"/>
        </w:rPr>
      </w:pPr>
      <w:proofErr w:type="spellStart"/>
      <w:r>
        <w:rPr>
          <w:b/>
          <w:bCs/>
          <w:lang w:val="de-DE"/>
        </w:rPr>
        <w:t>Заказчик</w:t>
      </w:r>
      <w:proofErr w:type="spellEnd"/>
      <w:r>
        <w:rPr>
          <w:b/>
          <w:bCs/>
          <w:lang w:val="de-DE"/>
        </w:rPr>
        <w:t>:</w:t>
      </w:r>
      <w:r>
        <w:rPr>
          <w:b/>
          <w:bCs/>
          <w:lang w:val="de-DE"/>
        </w:rPr>
        <w:tab/>
      </w:r>
    </w:p>
    <w:p w:rsidR="0093661F" w:rsidRDefault="0093661F" w:rsidP="0093661F">
      <w:pPr>
        <w:pStyle w:val="a7"/>
        <w:spacing w:line="240" w:lineRule="atLeast"/>
        <w:contextualSpacing/>
        <w:rPr>
          <w:lang w:val="de-DE"/>
        </w:rPr>
      </w:pPr>
      <w:r>
        <w:rPr>
          <w:b/>
          <w:bCs/>
        </w:rPr>
        <w:t>__________________________________________________________________________</w:t>
      </w:r>
      <w:r>
        <w:rPr>
          <w:b/>
          <w:bCs/>
          <w:lang w:val="de-DE"/>
        </w:rPr>
        <w:t xml:space="preserve"> </w:t>
      </w:r>
    </w:p>
    <w:p w:rsidR="0093661F" w:rsidRDefault="0093661F" w:rsidP="0093661F">
      <w:pPr>
        <w:pStyle w:val="a7"/>
        <w:spacing w:line="240" w:lineRule="atLeast"/>
        <w:contextualSpacing/>
        <w:jc w:val="center"/>
        <w:rPr>
          <w:lang w:val="de-DE"/>
        </w:rPr>
      </w:pPr>
      <w:r>
        <w:rPr>
          <w:lang w:val="de-DE"/>
        </w:rPr>
        <w:t>(</w:t>
      </w:r>
      <w:proofErr w:type="spellStart"/>
      <w:proofErr w:type="gramStart"/>
      <w:r>
        <w:rPr>
          <w:lang w:val="de-DE"/>
        </w:rPr>
        <w:t>наименование</w:t>
      </w:r>
      <w:proofErr w:type="spellEnd"/>
      <w:proofErr w:type="gramEnd"/>
      <w:r>
        <w:rPr>
          <w:lang w:val="de-DE"/>
        </w:rPr>
        <w:t>)</w:t>
      </w:r>
    </w:p>
    <w:p w:rsidR="0093661F" w:rsidRDefault="0093661F" w:rsidP="0093661F">
      <w:pPr>
        <w:pStyle w:val="a7"/>
        <w:spacing w:line="240" w:lineRule="atLeast"/>
      </w:pPr>
      <w:r>
        <w:t xml:space="preserve">Юридический </w:t>
      </w:r>
      <w:proofErr w:type="gramStart"/>
      <w:r>
        <w:t>адрес:_</w:t>
      </w:r>
      <w:proofErr w:type="gramEnd"/>
      <w:r>
        <w:t>________________________________________________________</w:t>
      </w:r>
    </w:p>
    <w:p w:rsidR="0093661F" w:rsidRPr="00747001" w:rsidRDefault="0093661F" w:rsidP="0093661F">
      <w:pPr>
        <w:pStyle w:val="a7"/>
        <w:spacing w:line="240" w:lineRule="atLeast"/>
      </w:pPr>
      <w:proofErr w:type="spellStart"/>
      <w:r>
        <w:rPr>
          <w:lang w:val="de-DE"/>
        </w:rPr>
        <w:t>Почтовый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адрес</w:t>
      </w:r>
      <w:proofErr w:type="spellEnd"/>
      <w:r>
        <w:rPr>
          <w:lang w:val="de-DE"/>
        </w:rPr>
        <w:t>:__________________________________________________________</w:t>
      </w:r>
      <w:r>
        <w:t>___</w:t>
      </w:r>
    </w:p>
    <w:p w:rsidR="0093661F" w:rsidRDefault="0093661F" w:rsidP="0093661F">
      <w:pPr>
        <w:pStyle w:val="a7"/>
        <w:spacing w:line="240" w:lineRule="atLeast"/>
      </w:pPr>
      <w:r>
        <w:t>Паспортные данные (для индивидуальных предпринимателей) ___________________________________________________________________________</w:t>
      </w:r>
    </w:p>
    <w:p w:rsidR="0093661F" w:rsidRDefault="0093661F" w:rsidP="0093661F">
      <w:pPr>
        <w:pStyle w:val="a7"/>
        <w:spacing w:line="240" w:lineRule="atLeast"/>
        <w:rPr>
          <w:lang w:val="de-DE"/>
        </w:rPr>
      </w:pPr>
      <w:r>
        <w:rPr>
          <w:lang w:val="de-DE"/>
        </w:rPr>
        <w:t xml:space="preserve">ОГРН </w:t>
      </w:r>
      <w:r>
        <w:t>/ОГРНИП _____________________________________________________________</w:t>
      </w:r>
    </w:p>
    <w:p w:rsidR="0093661F" w:rsidRDefault="0093661F" w:rsidP="0093661F">
      <w:pPr>
        <w:pStyle w:val="a7"/>
        <w:spacing w:line="240" w:lineRule="atLeast"/>
        <w:rPr>
          <w:lang w:val="de-DE"/>
        </w:rPr>
      </w:pPr>
      <w:r>
        <w:rPr>
          <w:lang w:val="de-DE"/>
        </w:rPr>
        <w:t>ИНН _______________________________________________________________________</w:t>
      </w:r>
    </w:p>
    <w:p w:rsidR="0093661F" w:rsidRDefault="0093661F" w:rsidP="0093661F">
      <w:pPr>
        <w:pStyle w:val="a7"/>
        <w:spacing w:line="240" w:lineRule="atLeast"/>
      </w:pPr>
      <w:r>
        <w:t>КПП _______________________________________________________________________</w:t>
      </w:r>
    </w:p>
    <w:p w:rsidR="0093661F" w:rsidRDefault="0093661F" w:rsidP="0093661F">
      <w:pPr>
        <w:pStyle w:val="a7"/>
        <w:spacing w:line="240" w:lineRule="atLeast"/>
        <w:rPr>
          <w:lang w:val="de-DE"/>
        </w:rPr>
      </w:pPr>
      <w:r>
        <w:rPr>
          <w:lang w:val="de-DE"/>
        </w:rPr>
        <w:t>Р/с__________________________________________________________________________</w:t>
      </w:r>
    </w:p>
    <w:p w:rsidR="0093661F" w:rsidRDefault="0093661F" w:rsidP="0093661F">
      <w:pPr>
        <w:pStyle w:val="a7"/>
        <w:spacing w:line="240" w:lineRule="atLeast"/>
        <w:rPr>
          <w:lang w:val="de-DE"/>
        </w:rPr>
      </w:pPr>
      <w:r>
        <w:rPr>
          <w:lang w:val="de-DE"/>
        </w:rPr>
        <w:t>К/с__________________________________________________________________________</w:t>
      </w:r>
    </w:p>
    <w:p w:rsidR="0093661F" w:rsidRDefault="0093661F" w:rsidP="0093661F">
      <w:pPr>
        <w:pStyle w:val="a7"/>
        <w:spacing w:line="240" w:lineRule="atLeast"/>
      </w:pPr>
      <w:r>
        <w:t>Банк_________________________________________________________________________</w:t>
      </w:r>
    </w:p>
    <w:p w:rsidR="004A01FA" w:rsidRPr="004A01FA" w:rsidRDefault="004A01FA" w:rsidP="0093661F">
      <w:pPr>
        <w:pStyle w:val="a7"/>
        <w:spacing w:line="240" w:lineRule="atLeast"/>
      </w:pPr>
      <w:r>
        <w:t>БИК ________________________________________________________________________</w:t>
      </w:r>
    </w:p>
    <w:p w:rsidR="0093661F" w:rsidRDefault="0093661F" w:rsidP="0093661F">
      <w:pPr>
        <w:pStyle w:val="a7"/>
        <w:spacing w:line="240" w:lineRule="atLeast"/>
      </w:pPr>
      <w:r>
        <w:t xml:space="preserve">Контактный телефон__________________ </w:t>
      </w:r>
      <w:r>
        <w:rPr>
          <w:lang w:val="en-US"/>
        </w:rPr>
        <w:t>E</w:t>
      </w:r>
      <w:r w:rsidRPr="00747001">
        <w:t>-</w:t>
      </w:r>
      <w:r>
        <w:rPr>
          <w:lang w:val="en-US"/>
        </w:rPr>
        <w:t>mail</w:t>
      </w:r>
      <w:r w:rsidRPr="00747001">
        <w:t>_________________________________</w:t>
      </w:r>
      <w:r>
        <w:t>__</w:t>
      </w:r>
    </w:p>
    <w:p w:rsidR="0093661F" w:rsidRDefault="0093661F" w:rsidP="0093661F">
      <w:pPr>
        <w:pStyle w:val="a7"/>
        <w:spacing w:after="240" w:afterAutospacing="0"/>
        <w:rPr>
          <w:lang w:val="de-DE"/>
        </w:rPr>
      </w:pPr>
    </w:p>
    <w:p w:rsidR="0093661F" w:rsidRDefault="0093661F" w:rsidP="0093661F">
      <w:pPr>
        <w:pStyle w:val="a7"/>
        <w:contextualSpacing/>
        <w:rPr>
          <w:lang w:val="de-DE"/>
        </w:rPr>
      </w:pPr>
      <w:proofErr w:type="spellStart"/>
      <w:r>
        <w:rPr>
          <w:lang w:val="de-DE"/>
        </w:rPr>
        <w:t>Заказчик</w:t>
      </w:r>
      <w:proofErr w:type="spellEnd"/>
      <w:r>
        <w:rPr>
          <w:lang w:val="de-DE"/>
        </w:rPr>
        <w:t>:</w:t>
      </w:r>
      <w:r w:rsidR="0051702A">
        <w:t xml:space="preserve">  ______________________   </w:t>
      </w:r>
      <w:r w:rsidR="0051702A">
        <w:rPr>
          <w:lang w:val="de-DE"/>
        </w:rPr>
        <w:t xml:space="preserve">_________    /___________________/ </w:t>
      </w:r>
      <w:r w:rsidR="0051702A">
        <w:t xml:space="preserve">   </w:t>
      </w:r>
      <w:r w:rsidR="00D24A94">
        <w:t xml:space="preserve">     </w:t>
      </w:r>
      <w:r w:rsidR="0051702A">
        <w:rPr>
          <w:lang w:val="de-DE"/>
        </w:rPr>
        <w:t>(_______</w:t>
      </w:r>
      <w:r>
        <w:rPr>
          <w:lang w:val="de-DE"/>
        </w:rPr>
        <w:t>)</w:t>
      </w:r>
      <w:r>
        <w:t xml:space="preserve"> </w:t>
      </w:r>
    </w:p>
    <w:p w:rsidR="0093661F" w:rsidRDefault="0093661F" w:rsidP="0093661F">
      <w:pPr>
        <w:pStyle w:val="a7"/>
        <w:contextualSpacing/>
        <w:rPr>
          <w:lang w:val="de-DE"/>
        </w:rPr>
      </w:pPr>
      <w:r>
        <w:t xml:space="preserve">                    </w:t>
      </w:r>
      <w:r w:rsidR="0051702A">
        <w:t xml:space="preserve">    </w:t>
      </w:r>
      <w:r w:rsidR="00D24A94">
        <w:t xml:space="preserve">    (</w:t>
      </w:r>
      <w:proofErr w:type="gramStart"/>
      <w:r w:rsidR="00D24A94">
        <w:t xml:space="preserve">должность)   </w:t>
      </w:r>
      <w:proofErr w:type="gramEnd"/>
      <w:r w:rsidR="00D24A94">
        <w:t xml:space="preserve">            </w:t>
      </w:r>
      <w:r w:rsidR="00E01989">
        <w:t xml:space="preserve">        </w:t>
      </w:r>
      <w:r w:rsidR="00D24A94">
        <w:t>М.П.</w:t>
      </w:r>
      <w:r>
        <w:rPr>
          <w:lang w:val="de-DE"/>
        </w:rPr>
        <w:t xml:space="preserve"> </w:t>
      </w:r>
      <w:r w:rsidR="00D24A94">
        <w:t xml:space="preserve"> </w:t>
      </w:r>
      <w:r w:rsidR="00E01989">
        <w:t xml:space="preserve">     </w:t>
      </w:r>
      <w:r w:rsidR="00D24A94">
        <w:t>(</w:t>
      </w:r>
      <w:proofErr w:type="gramStart"/>
      <w:r w:rsidR="00D24A94">
        <w:t>расшифровка</w:t>
      </w:r>
      <w:proofErr w:type="gramEnd"/>
      <w:r w:rsidR="00D24A94">
        <w:t xml:space="preserve"> подписи)        </w:t>
      </w:r>
      <w:r>
        <w:rPr>
          <w:lang w:val="de-DE"/>
        </w:rPr>
        <w:t>(</w:t>
      </w:r>
      <w:proofErr w:type="spellStart"/>
      <w:r>
        <w:rPr>
          <w:lang w:val="de-DE"/>
        </w:rPr>
        <w:t>дата</w:t>
      </w:r>
      <w:proofErr w:type="spellEnd"/>
      <w:r>
        <w:rPr>
          <w:lang w:val="de-DE"/>
        </w:rPr>
        <w:t>)</w:t>
      </w:r>
    </w:p>
    <w:p w:rsidR="00426CB2" w:rsidRDefault="00426CB2" w:rsidP="00426CB2">
      <w:pPr>
        <w:rPr>
          <w:lang w:val="de-DE"/>
        </w:rPr>
      </w:pPr>
    </w:p>
    <w:p w:rsidR="00426CB2" w:rsidRDefault="00426CB2" w:rsidP="00426CB2">
      <w:pPr>
        <w:rPr>
          <w:lang w:val="de-DE"/>
        </w:rPr>
      </w:pPr>
    </w:p>
    <w:p w:rsidR="00426CB2" w:rsidRDefault="00426CB2" w:rsidP="00426CB2">
      <w:pPr>
        <w:rPr>
          <w:lang w:val="de-DE"/>
        </w:rPr>
      </w:pPr>
    </w:p>
    <w:p w:rsidR="00426CB2" w:rsidRDefault="00426CB2" w:rsidP="00426CB2">
      <w:pPr>
        <w:rPr>
          <w:lang w:val="de-DE"/>
        </w:rPr>
      </w:pPr>
    </w:p>
    <w:p w:rsidR="00426CB2" w:rsidRDefault="00426CB2" w:rsidP="00426CB2">
      <w:pPr>
        <w:rPr>
          <w:lang w:val="de-DE"/>
        </w:rPr>
      </w:pPr>
    </w:p>
    <w:p w:rsidR="00426CB2" w:rsidRDefault="00426CB2" w:rsidP="00426CB2">
      <w:pPr>
        <w:rPr>
          <w:lang w:val="de-DE"/>
        </w:rPr>
      </w:pPr>
    </w:p>
    <w:p w:rsidR="00426CB2" w:rsidRDefault="00426CB2" w:rsidP="00426CB2">
      <w:pPr>
        <w:rPr>
          <w:lang w:val="de-DE"/>
        </w:rPr>
      </w:pPr>
    </w:p>
    <w:p w:rsidR="00426CB2" w:rsidRDefault="00426CB2" w:rsidP="00426CB2">
      <w:pPr>
        <w:rPr>
          <w:lang w:val="de-DE"/>
        </w:rPr>
      </w:pPr>
    </w:p>
    <w:p w:rsidR="00426CB2" w:rsidRDefault="00426CB2" w:rsidP="00426CB2">
      <w:pPr>
        <w:rPr>
          <w:lang w:val="de-DE"/>
        </w:rPr>
      </w:pPr>
    </w:p>
    <w:p w:rsidR="00426CB2" w:rsidRDefault="00426CB2" w:rsidP="00426CB2">
      <w:pPr>
        <w:rPr>
          <w:lang w:val="de-DE"/>
        </w:rPr>
      </w:pPr>
    </w:p>
    <w:p w:rsidR="00426CB2" w:rsidRDefault="00426CB2" w:rsidP="00426CB2">
      <w:pPr>
        <w:rPr>
          <w:lang w:val="de-DE"/>
        </w:rPr>
      </w:pPr>
    </w:p>
    <w:p w:rsidR="00426CB2" w:rsidRDefault="00426CB2" w:rsidP="00426CB2">
      <w:pPr>
        <w:rPr>
          <w:lang w:val="de-DE"/>
        </w:rPr>
      </w:pPr>
    </w:p>
    <w:p w:rsidR="00426CB2" w:rsidRDefault="00426CB2" w:rsidP="00426CB2">
      <w:pPr>
        <w:rPr>
          <w:lang w:val="de-DE"/>
        </w:rPr>
      </w:pPr>
    </w:p>
    <w:p w:rsidR="00426CB2" w:rsidRDefault="00426CB2" w:rsidP="00426CB2">
      <w:pPr>
        <w:rPr>
          <w:lang w:val="de-DE"/>
        </w:rPr>
      </w:pPr>
    </w:p>
    <w:p w:rsidR="00426CB2" w:rsidRDefault="00426CB2" w:rsidP="00426CB2">
      <w:pPr>
        <w:rPr>
          <w:lang w:val="de-DE"/>
        </w:rPr>
      </w:pPr>
    </w:p>
    <w:p w:rsidR="00426CB2" w:rsidRDefault="00426CB2" w:rsidP="00426CB2">
      <w:pPr>
        <w:rPr>
          <w:lang w:val="de-DE"/>
        </w:rPr>
      </w:pPr>
    </w:p>
    <w:p w:rsidR="00426CB2" w:rsidRDefault="00426CB2" w:rsidP="00426CB2">
      <w:pPr>
        <w:rPr>
          <w:lang w:val="de-DE"/>
        </w:rPr>
      </w:pPr>
    </w:p>
    <w:p w:rsidR="00426CB2" w:rsidRDefault="00426CB2" w:rsidP="00426CB2">
      <w:pPr>
        <w:rPr>
          <w:lang w:val="de-DE"/>
        </w:rPr>
      </w:pPr>
    </w:p>
    <w:p w:rsidR="00426CB2" w:rsidRDefault="00426CB2" w:rsidP="00426CB2">
      <w:pPr>
        <w:pStyle w:val="a4"/>
        <w:spacing w:after="0"/>
        <w:rPr>
          <w:sz w:val="23"/>
          <w:szCs w:val="23"/>
        </w:rPr>
      </w:pPr>
    </w:p>
    <w:p w:rsidR="00426CB2" w:rsidRDefault="00426CB2" w:rsidP="00426CB2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426CB2" w:rsidRDefault="00426CB2" w:rsidP="00426CB2">
      <w:pPr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426CB2" w:rsidRDefault="00426CB2" w:rsidP="00426CB2">
      <w:pPr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426CB2" w:rsidRDefault="00426CB2" w:rsidP="00426CB2">
      <w:pPr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426CB2" w:rsidRDefault="00426CB2" w:rsidP="00426CB2">
      <w:pPr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426CB2" w:rsidRDefault="00426CB2" w:rsidP="00426CB2">
      <w:pPr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426CB2" w:rsidRDefault="00426CB2" w:rsidP="00426CB2">
      <w:pPr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426CB2" w:rsidRDefault="00426CB2" w:rsidP="00426CB2">
      <w:pPr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426CB2" w:rsidRDefault="00426CB2" w:rsidP="00426CB2">
      <w:pPr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426CB2" w:rsidRDefault="00426CB2" w:rsidP="00426CB2">
      <w:pPr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426CB2" w:rsidRDefault="00426CB2" w:rsidP="00426CB2">
      <w:pPr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426CB2" w:rsidRDefault="00426CB2" w:rsidP="00426CB2">
      <w:pPr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426CB2" w:rsidRDefault="00426CB2" w:rsidP="00426CB2">
      <w:pPr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426CB2" w:rsidRDefault="00426CB2" w:rsidP="00426CB2">
      <w:pPr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426CB2" w:rsidRDefault="00426CB2" w:rsidP="00426CB2">
      <w:pPr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426CB2" w:rsidRDefault="00426CB2" w:rsidP="00426CB2">
      <w:pPr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426CB2" w:rsidRDefault="00426CB2" w:rsidP="00426CB2">
      <w:pPr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426CB2" w:rsidRDefault="00426CB2" w:rsidP="00426CB2">
      <w:pPr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426CB2" w:rsidRDefault="00426CB2" w:rsidP="00426CB2">
      <w:pPr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426CB2" w:rsidRDefault="00426CB2" w:rsidP="00426CB2">
      <w:pPr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426CB2" w:rsidRDefault="00426CB2" w:rsidP="00426CB2">
      <w:pPr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426CB2" w:rsidRDefault="00426CB2" w:rsidP="00426CB2">
      <w:pPr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426CB2" w:rsidRDefault="00426CB2" w:rsidP="00426CB2">
      <w:pPr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426CB2" w:rsidRDefault="00426CB2" w:rsidP="00426CB2">
      <w:pPr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426CB2" w:rsidRDefault="00426CB2" w:rsidP="00426CB2">
      <w:pPr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426CB2" w:rsidRDefault="00426CB2" w:rsidP="00426CB2">
      <w:pPr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426CB2" w:rsidRDefault="00426CB2" w:rsidP="00426CB2">
      <w:pPr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5F2EB6" w:rsidRDefault="005F2EB6"/>
    <w:sectPr w:rsidR="005F2EB6" w:rsidSect="00731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206FA"/>
    <w:multiLevelType w:val="multilevel"/>
    <w:tmpl w:val="977E6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626253"/>
    <w:multiLevelType w:val="multilevel"/>
    <w:tmpl w:val="B8623F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DBE06F2"/>
    <w:multiLevelType w:val="multilevel"/>
    <w:tmpl w:val="3168B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9D3CBC"/>
    <w:multiLevelType w:val="hybridMultilevel"/>
    <w:tmpl w:val="094039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3609"/>
    <w:rsid w:val="00030034"/>
    <w:rsid w:val="000578EA"/>
    <w:rsid w:val="00061D2E"/>
    <w:rsid w:val="000C2D68"/>
    <w:rsid w:val="0014531A"/>
    <w:rsid w:val="001D5F9D"/>
    <w:rsid w:val="001F3A6A"/>
    <w:rsid w:val="0020660E"/>
    <w:rsid w:val="00232282"/>
    <w:rsid w:val="00235ED2"/>
    <w:rsid w:val="00253556"/>
    <w:rsid w:val="002E3B6C"/>
    <w:rsid w:val="00311B87"/>
    <w:rsid w:val="00372838"/>
    <w:rsid w:val="003C555B"/>
    <w:rsid w:val="00426CB2"/>
    <w:rsid w:val="0043446B"/>
    <w:rsid w:val="00463956"/>
    <w:rsid w:val="004740E3"/>
    <w:rsid w:val="00481229"/>
    <w:rsid w:val="00490737"/>
    <w:rsid w:val="004A01FA"/>
    <w:rsid w:val="004B4D56"/>
    <w:rsid w:val="00515AB3"/>
    <w:rsid w:val="0051702A"/>
    <w:rsid w:val="0052099F"/>
    <w:rsid w:val="0053340B"/>
    <w:rsid w:val="005E1226"/>
    <w:rsid w:val="005E3833"/>
    <w:rsid w:val="005F2EB6"/>
    <w:rsid w:val="005F69A4"/>
    <w:rsid w:val="006379EC"/>
    <w:rsid w:val="00644FAA"/>
    <w:rsid w:val="00646F92"/>
    <w:rsid w:val="00676B3F"/>
    <w:rsid w:val="006914C6"/>
    <w:rsid w:val="006A4ED9"/>
    <w:rsid w:val="006B1707"/>
    <w:rsid w:val="006E215A"/>
    <w:rsid w:val="006F26CE"/>
    <w:rsid w:val="00725042"/>
    <w:rsid w:val="00731F0D"/>
    <w:rsid w:val="00733AB4"/>
    <w:rsid w:val="0074236D"/>
    <w:rsid w:val="00797BF6"/>
    <w:rsid w:val="007A195C"/>
    <w:rsid w:val="007B2D90"/>
    <w:rsid w:val="007D7325"/>
    <w:rsid w:val="00812EB8"/>
    <w:rsid w:val="0082436D"/>
    <w:rsid w:val="00893480"/>
    <w:rsid w:val="00906BC5"/>
    <w:rsid w:val="00925F31"/>
    <w:rsid w:val="0093039E"/>
    <w:rsid w:val="0093661F"/>
    <w:rsid w:val="00A16CAC"/>
    <w:rsid w:val="00A352A8"/>
    <w:rsid w:val="00A77184"/>
    <w:rsid w:val="00A92AAE"/>
    <w:rsid w:val="00B14B9E"/>
    <w:rsid w:val="00B53E3E"/>
    <w:rsid w:val="00B56952"/>
    <w:rsid w:val="00B602B4"/>
    <w:rsid w:val="00B92D8C"/>
    <w:rsid w:val="00C1251B"/>
    <w:rsid w:val="00C213F4"/>
    <w:rsid w:val="00CF66AE"/>
    <w:rsid w:val="00D117D6"/>
    <w:rsid w:val="00D24A94"/>
    <w:rsid w:val="00D32B01"/>
    <w:rsid w:val="00D3352B"/>
    <w:rsid w:val="00D352E5"/>
    <w:rsid w:val="00DB2A6E"/>
    <w:rsid w:val="00DE7385"/>
    <w:rsid w:val="00DF2EA4"/>
    <w:rsid w:val="00E01989"/>
    <w:rsid w:val="00E44D00"/>
    <w:rsid w:val="00E95206"/>
    <w:rsid w:val="00EA73CB"/>
    <w:rsid w:val="00EE08B6"/>
    <w:rsid w:val="00F06739"/>
    <w:rsid w:val="00F43B9F"/>
    <w:rsid w:val="00F53609"/>
    <w:rsid w:val="00F610E0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DDC820-9C38-4B9F-B570-A6DB3B46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CB2"/>
    <w:pPr>
      <w:ind w:left="720"/>
      <w:contextualSpacing/>
    </w:pPr>
  </w:style>
  <w:style w:type="paragraph" w:styleId="a4">
    <w:name w:val="Body Text"/>
    <w:basedOn w:val="a"/>
    <w:link w:val="a5"/>
    <w:rsid w:val="00426CB2"/>
    <w:pPr>
      <w:keepNext/>
      <w:widowControl w:val="0"/>
      <w:shd w:val="clear" w:color="auto" w:fill="FFFFFF"/>
      <w:suppressAutoHyphens/>
      <w:spacing w:after="120"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customStyle="1" w:styleId="a5">
    <w:name w:val="Основной текст Знак"/>
    <w:basedOn w:val="a0"/>
    <w:link w:val="a4"/>
    <w:rsid w:val="00426CB2"/>
    <w:rPr>
      <w:rFonts w:ascii="Times New Roman" w:eastAsia="Andale Sans UI" w:hAnsi="Times New Roman" w:cs="Tahoma"/>
      <w:sz w:val="24"/>
      <w:szCs w:val="24"/>
      <w:shd w:val="clear" w:color="auto" w:fill="FFFFFF"/>
      <w:lang w:val="de-DE" w:eastAsia="ja-JP" w:bidi="fa-IR"/>
    </w:rPr>
  </w:style>
  <w:style w:type="character" w:styleId="a6">
    <w:name w:val="Hyperlink"/>
    <w:basedOn w:val="a0"/>
    <w:uiPriority w:val="99"/>
    <w:semiHidden/>
    <w:unhideWhenUsed/>
    <w:rsid w:val="0093661F"/>
    <w:rPr>
      <w:color w:val="000080"/>
      <w:u w:val="single"/>
    </w:rPr>
  </w:style>
  <w:style w:type="paragraph" w:styleId="a7">
    <w:name w:val="Normal (Web)"/>
    <w:basedOn w:val="a"/>
    <w:uiPriority w:val="99"/>
    <w:semiHidden/>
    <w:unhideWhenUsed/>
    <w:rsid w:val="00936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06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67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d@magni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agnit-info.ru/" TargetMode="External"/><Relationship Id="rId12" Type="http://schemas.openxmlformats.org/officeDocument/2006/relationships/hyperlink" Target="http://magnit-inf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gnit-info.ru/" TargetMode="External"/><Relationship Id="rId11" Type="http://schemas.openxmlformats.org/officeDocument/2006/relationships/hyperlink" Target="mailto:ofd@magni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agnit-info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etaGK@magni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6A128-D840-4EB9-9CA0-783ACC6A6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10</Pages>
  <Words>4070</Words>
  <Characters>23205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Сосницкая Ирина Сергеевна</dc:creator>
  <cp:lastModifiedBy>Сосницкая Ирина Сергеевна</cp:lastModifiedBy>
  <cp:revision>16</cp:revision>
  <cp:lastPrinted>2017-10-19T10:38:00Z</cp:lastPrinted>
  <dcterms:created xsi:type="dcterms:W3CDTF">2017-11-23T05:30:00Z</dcterms:created>
  <dcterms:modified xsi:type="dcterms:W3CDTF">2018-03-12T08:42:00Z</dcterms:modified>
</cp:coreProperties>
</file>